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59AC" w14:textId="2ACE5628" w:rsidR="00427914" w:rsidRPr="00331F33" w:rsidRDefault="00427914" w:rsidP="00EC4268">
      <w:pPr>
        <w:pStyle w:val="Header"/>
        <w:tabs>
          <w:tab w:val="clear" w:pos="4153"/>
          <w:tab w:val="clear" w:pos="8306"/>
          <w:tab w:val="left" w:pos="2880"/>
        </w:tabs>
        <w:ind w:right="141"/>
        <w:rPr>
          <w:rFonts w:ascii="Arial" w:hAnsi="Arial" w:cs="Arial"/>
          <w:szCs w:val="24"/>
        </w:rPr>
      </w:pPr>
      <w:r w:rsidRPr="00331F33">
        <w:rPr>
          <w:rFonts w:ascii="Arial" w:hAnsi="Arial" w:cs="Arial"/>
          <w:b/>
          <w:szCs w:val="24"/>
        </w:rPr>
        <w:t>Job Title</w:t>
      </w:r>
      <w:r w:rsidRPr="00331F33">
        <w:rPr>
          <w:rFonts w:ascii="Arial" w:hAnsi="Arial" w:cs="Arial"/>
          <w:szCs w:val="24"/>
        </w:rPr>
        <w:tab/>
      </w:r>
      <w:r w:rsidR="00994F25" w:rsidRPr="00331F33">
        <w:rPr>
          <w:rFonts w:ascii="Arial" w:hAnsi="Arial" w:cs="Arial"/>
          <w:szCs w:val="24"/>
        </w:rPr>
        <w:t xml:space="preserve">Building </w:t>
      </w:r>
      <w:r w:rsidR="00D3771C" w:rsidRPr="00331F33">
        <w:rPr>
          <w:rFonts w:ascii="Arial" w:hAnsi="Arial" w:cs="Arial"/>
          <w:szCs w:val="24"/>
        </w:rPr>
        <w:t>and Plant Maintenance Engineer</w:t>
      </w:r>
      <w:r w:rsidR="0024285E" w:rsidRPr="00331F33">
        <w:rPr>
          <w:rFonts w:ascii="Arial" w:hAnsi="Arial" w:cs="Arial"/>
          <w:szCs w:val="24"/>
        </w:rPr>
        <w:t xml:space="preserve"> </w:t>
      </w:r>
    </w:p>
    <w:p w14:paraId="2D8FE7B0" w14:textId="77777777" w:rsidR="00427914" w:rsidRPr="00331F33" w:rsidRDefault="00427914" w:rsidP="00EC4268">
      <w:pPr>
        <w:pStyle w:val="Header"/>
        <w:tabs>
          <w:tab w:val="clear" w:pos="4153"/>
          <w:tab w:val="clear" w:pos="8306"/>
          <w:tab w:val="left" w:pos="2880"/>
        </w:tabs>
        <w:ind w:right="141"/>
        <w:rPr>
          <w:rFonts w:ascii="Arial" w:hAnsi="Arial" w:cs="Arial"/>
          <w:szCs w:val="24"/>
        </w:rPr>
      </w:pPr>
    </w:p>
    <w:p w14:paraId="04B81A5E" w14:textId="77777777" w:rsidR="00427914" w:rsidRPr="00331F33" w:rsidRDefault="00EC4268" w:rsidP="00EC4268">
      <w:pPr>
        <w:tabs>
          <w:tab w:val="left" w:pos="2880"/>
        </w:tabs>
        <w:ind w:right="850" w:hanging="720"/>
        <w:rPr>
          <w:rFonts w:ascii="Arial" w:hAnsi="Arial" w:cs="Arial"/>
          <w:b/>
          <w:szCs w:val="24"/>
        </w:rPr>
      </w:pPr>
      <w:r w:rsidRPr="00331F33">
        <w:rPr>
          <w:rFonts w:ascii="Arial" w:hAnsi="Arial" w:cs="Arial"/>
          <w:b/>
          <w:szCs w:val="24"/>
        </w:rPr>
        <w:tab/>
      </w:r>
      <w:r w:rsidR="00427914" w:rsidRPr="00331F33">
        <w:rPr>
          <w:rFonts w:ascii="Arial" w:hAnsi="Arial" w:cs="Arial"/>
          <w:b/>
          <w:szCs w:val="24"/>
        </w:rPr>
        <w:t>Department</w:t>
      </w:r>
      <w:r w:rsidR="00427914" w:rsidRPr="00331F33">
        <w:rPr>
          <w:rFonts w:ascii="Arial" w:hAnsi="Arial" w:cs="Arial"/>
          <w:b/>
          <w:szCs w:val="24"/>
        </w:rPr>
        <w:tab/>
      </w:r>
      <w:r w:rsidR="00C22919" w:rsidRPr="00331F33">
        <w:rPr>
          <w:rFonts w:ascii="Arial" w:hAnsi="Arial" w:cs="Arial"/>
          <w:szCs w:val="24"/>
        </w:rPr>
        <w:t xml:space="preserve">Facilities </w:t>
      </w:r>
      <w:r w:rsidR="00994F25" w:rsidRPr="00331F33">
        <w:rPr>
          <w:rFonts w:ascii="Arial" w:hAnsi="Arial" w:cs="Arial"/>
          <w:szCs w:val="24"/>
        </w:rPr>
        <w:t>Department</w:t>
      </w:r>
    </w:p>
    <w:p w14:paraId="25D829F1" w14:textId="77777777" w:rsidR="00427914" w:rsidRPr="00331F33" w:rsidRDefault="00427914" w:rsidP="00EC4268">
      <w:pPr>
        <w:tabs>
          <w:tab w:val="left" w:pos="2880"/>
        </w:tabs>
        <w:ind w:right="850" w:hanging="720"/>
        <w:rPr>
          <w:rFonts w:ascii="Arial" w:hAnsi="Arial" w:cs="Arial"/>
          <w:b/>
          <w:szCs w:val="24"/>
        </w:rPr>
      </w:pPr>
    </w:p>
    <w:p w14:paraId="70CDD951" w14:textId="6A50529A" w:rsidR="00427914" w:rsidRPr="00331F33" w:rsidRDefault="00EC4268" w:rsidP="00EC4268">
      <w:pPr>
        <w:tabs>
          <w:tab w:val="left" w:pos="2880"/>
        </w:tabs>
        <w:ind w:right="850" w:hanging="720"/>
        <w:rPr>
          <w:rFonts w:ascii="Arial" w:hAnsi="Arial" w:cs="Arial"/>
          <w:szCs w:val="24"/>
        </w:rPr>
      </w:pPr>
      <w:r w:rsidRPr="00331F33">
        <w:rPr>
          <w:rFonts w:ascii="Arial" w:hAnsi="Arial" w:cs="Arial"/>
          <w:b/>
          <w:szCs w:val="24"/>
        </w:rPr>
        <w:tab/>
      </w:r>
      <w:r w:rsidR="00427914" w:rsidRPr="00331F33">
        <w:rPr>
          <w:rFonts w:ascii="Arial" w:hAnsi="Arial" w:cs="Arial"/>
          <w:b/>
          <w:szCs w:val="24"/>
        </w:rPr>
        <w:t>Reports to</w:t>
      </w:r>
      <w:r w:rsidR="00427914" w:rsidRPr="00331F33">
        <w:rPr>
          <w:rFonts w:ascii="Arial" w:hAnsi="Arial" w:cs="Arial"/>
          <w:szCs w:val="24"/>
        </w:rPr>
        <w:tab/>
      </w:r>
      <w:r w:rsidR="00A04404" w:rsidRPr="00331F33">
        <w:rPr>
          <w:rFonts w:ascii="Arial" w:hAnsi="Arial" w:cs="Arial"/>
          <w:szCs w:val="24"/>
        </w:rPr>
        <w:t xml:space="preserve">Engineering </w:t>
      </w:r>
      <w:r w:rsidR="00714979" w:rsidRPr="00331F33">
        <w:rPr>
          <w:rFonts w:ascii="Arial" w:hAnsi="Arial" w:cs="Arial"/>
          <w:szCs w:val="24"/>
        </w:rPr>
        <w:t>Manag</w:t>
      </w:r>
      <w:r w:rsidR="00092A1A">
        <w:rPr>
          <w:rFonts w:ascii="Arial" w:hAnsi="Arial" w:cs="Arial"/>
          <w:szCs w:val="24"/>
        </w:rPr>
        <w:t>er</w:t>
      </w:r>
    </w:p>
    <w:p w14:paraId="2416DF4E" w14:textId="77777777" w:rsidR="00EC4268" w:rsidRPr="00331F33" w:rsidRDefault="00EC4268" w:rsidP="00EC4268">
      <w:pPr>
        <w:tabs>
          <w:tab w:val="left" w:pos="2880"/>
        </w:tabs>
        <w:ind w:right="850" w:hanging="720"/>
        <w:rPr>
          <w:rFonts w:ascii="Arial" w:hAnsi="Arial" w:cs="Arial"/>
          <w:szCs w:val="24"/>
        </w:rPr>
      </w:pPr>
    </w:p>
    <w:p w14:paraId="1C8175F3" w14:textId="77777777" w:rsidR="00EC4268" w:rsidRPr="00331F33" w:rsidRDefault="00EC4268" w:rsidP="00EC4268">
      <w:pPr>
        <w:tabs>
          <w:tab w:val="left" w:pos="2880"/>
        </w:tabs>
        <w:ind w:right="850" w:hanging="720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ab/>
      </w:r>
      <w:r w:rsidRPr="00331F33">
        <w:rPr>
          <w:rFonts w:ascii="Arial" w:hAnsi="Arial" w:cs="Arial"/>
          <w:b/>
          <w:szCs w:val="24"/>
        </w:rPr>
        <w:t>Responsible for</w:t>
      </w:r>
      <w:r w:rsidRPr="00331F33">
        <w:rPr>
          <w:rFonts w:ascii="Arial" w:hAnsi="Arial" w:cs="Arial"/>
          <w:szCs w:val="24"/>
        </w:rPr>
        <w:tab/>
      </w:r>
      <w:r w:rsidR="00A04404" w:rsidRPr="00331F33">
        <w:rPr>
          <w:rFonts w:ascii="Arial" w:hAnsi="Arial" w:cs="Arial"/>
          <w:szCs w:val="24"/>
        </w:rPr>
        <w:t>N/A</w:t>
      </w:r>
    </w:p>
    <w:p w14:paraId="2D96B11D" w14:textId="77777777" w:rsidR="00D32E0E" w:rsidRPr="00331F33" w:rsidRDefault="00D32E0E" w:rsidP="00EC4268">
      <w:pPr>
        <w:tabs>
          <w:tab w:val="left" w:pos="2880"/>
        </w:tabs>
        <w:ind w:right="141"/>
        <w:rPr>
          <w:rFonts w:ascii="Arial" w:hAnsi="Arial" w:cs="Arial"/>
          <w:b/>
          <w:szCs w:val="24"/>
        </w:rPr>
      </w:pPr>
    </w:p>
    <w:p w14:paraId="0915641B" w14:textId="77777777" w:rsidR="004C6E0E" w:rsidRPr="00331F33" w:rsidRDefault="004C6E0E" w:rsidP="00EC4268">
      <w:pPr>
        <w:tabs>
          <w:tab w:val="left" w:pos="2880"/>
        </w:tabs>
        <w:ind w:right="141"/>
        <w:rPr>
          <w:rFonts w:ascii="Arial" w:hAnsi="Arial" w:cs="Arial"/>
          <w:szCs w:val="24"/>
        </w:rPr>
      </w:pPr>
    </w:p>
    <w:p w14:paraId="14AE06A0" w14:textId="4F70C5BD" w:rsidR="00547E15" w:rsidRDefault="00547E15" w:rsidP="00EC4268">
      <w:pPr>
        <w:pStyle w:val="Heading1"/>
        <w:ind w:right="141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Primary Objective</w:t>
      </w:r>
      <w:r w:rsidR="00EE678C" w:rsidRPr="00331F33">
        <w:rPr>
          <w:rFonts w:ascii="Arial" w:hAnsi="Arial" w:cs="Arial"/>
          <w:szCs w:val="24"/>
        </w:rPr>
        <w:t>s</w:t>
      </w:r>
    </w:p>
    <w:p w14:paraId="345EC332" w14:textId="77777777" w:rsidR="00774379" w:rsidRPr="00774379" w:rsidRDefault="00774379" w:rsidP="00774379"/>
    <w:p w14:paraId="7340DF0B" w14:textId="77777777" w:rsidR="00994F25" w:rsidRPr="00331F33" w:rsidRDefault="00994F25" w:rsidP="00EC4268">
      <w:pPr>
        <w:numPr>
          <w:ilvl w:val="0"/>
          <w:numId w:val="8"/>
        </w:numPr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The </w:t>
      </w:r>
      <w:r w:rsidR="00427914" w:rsidRPr="00331F33">
        <w:rPr>
          <w:rFonts w:ascii="Arial" w:hAnsi="Arial" w:cs="Arial"/>
          <w:szCs w:val="24"/>
        </w:rPr>
        <w:t xml:space="preserve">Operation and maintenance of </w:t>
      </w:r>
      <w:r w:rsidRPr="00331F33">
        <w:rPr>
          <w:rFonts w:ascii="Arial" w:hAnsi="Arial" w:cs="Arial"/>
          <w:szCs w:val="24"/>
        </w:rPr>
        <w:t>Life Support Systems (LSS) and building services</w:t>
      </w:r>
    </w:p>
    <w:p w14:paraId="1AB9AEAC" w14:textId="77777777" w:rsidR="00427914" w:rsidRPr="00331F33" w:rsidRDefault="00994F25" w:rsidP="00EC4268">
      <w:pPr>
        <w:numPr>
          <w:ilvl w:val="0"/>
          <w:numId w:val="8"/>
        </w:numPr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Ensure </w:t>
      </w:r>
      <w:r w:rsidR="00427914" w:rsidRPr="00331F33">
        <w:rPr>
          <w:rFonts w:ascii="Arial" w:hAnsi="Arial" w:cs="Arial"/>
          <w:szCs w:val="24"/>
        </w:rPr>
        <w:t xml:space="preserve">all systems are operated and maintained in accordance with </w:t>
      </w:r>
      <w:r w:rsidRPr="00331F33">
        <w:rPr>
          <w:rFonts w:ascii="Arial" w:hAnsi="Arial" w:cs="Arial"/>
          <w:szCs w:val="24"/>
        </w:rPr>
        <w:t xml:space="preserve"> statutory regulations and c</w:t>
      </w:r>
      <w:r w:rsidR="00427914" w:rsidRPr="00331F33">
        <w:rPr>
          <w:rFonts w:ascii="Arial" w:hAnsi="Arial" w:cs="Arial"/>
          <w:szCs w:val="24"/>
        </w:rPr>
        <w:t>ompany policy</w:t>
      </w:r>
    </w:p>
    <w:p w14:paraId="606EB1C2" w14:textId="77777777" w:rsidR="002A46CB" w:rsidRPr="00331F33" w:rsidRDefault="002A46CB" w:rsidP="00EC4268">
      <w:pPr>
        <w:numPr>
          <w:ilvl w:val="0"/>
          <w:numId w:val="8"/>
        </w:numPr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Maintain service provision within Service Level Agreements</w:t>
      </w:r>
    </w:p>
    <w:p w14:paraId="11A63EF0" w14:textId="77777777" w:rsidR="00427914" w:rsidRPr="00331F33" w:rsidRDefault="00427914" w:rsidP="00EC4268">
      <w:pPr>
        <w:numPr>
          <w:ilvl w:val="0"/>
          <w:numId w:val="8"/>
        </w:numPr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Ensure all areas of the </w:t>
      </w:r>
      <w:r w:rsidR="00994F25" w:rsidRPr="00331F33">
        <w:rPr>
          <w:rFonts w:ascii="Arial" w:hAnsi="Arial" w:cs="Arial"/>
          <w:szCs w:val="24"/>
        </w:rPr>
        <w:t>National Marine Aquarium (NMA) site</w:t>
      </w:r>
      <w:r w:rsidRPr="00331F33">
        <w:rPr>
          <w:rFonts w:ascii="Arial" w:hAnsi="Arial" w:cs="Arial"/>
          <w:szCs w:val="24"/>
        </w:rPr>
        <w:t xml:space="preserve"> are fit for purpose and maintained to </w:t>
      </w:r>
      <w:r w:rsidR="00994F25" w:rsidRPr="00331F33">
        <w:rPr>
          <w:rFonts w:ascii="Arial" w:hAnsi="Arial" w:cs="Arial"/>
          <w:szCs w:val="24"/>
        </w:rPr>
        <w:t>a</w:t>
      </w:r>
      <w:r w:rsidRPr="00331F33">
        <w:rPr>
          <w:rFonts w:ascii="Arial" w:hAnsi="Arial" w:cs="Arial"/>
          <w:szCs w:val="24"/>
        </w:rPr>
        <w:t xml:space="preserve"> high standard expected by NMA customers</w:t>
      </w:r>
      <w:r w:rsidR="00994F25" w:rsidRPr="00331F33">
        <w:rPr>
          <w:rFonts w:ascii="Arial" w:hAnsi="Arial" w:cs="Arial"/>
          <w:szCs w:val="24"/>
        </w:rPr>
        <w:t>,</w:t>
      </w:r>
      <w:r w:rsidRPr="00331F33">
        <w:rPr>
          <w:rFonts w:ascii="Arial" w:hAnsi="Arial" w:cs="Arial"/>
          <w:szCs w:val="24"/>
        </w:rPr>
        <w:t xml:space="preserve"> </w:t>
      </w:r>
      <w:r w:rsidR="00994F25" w:rsidRPr="00331F33">
        <w:rPr>
          <w:rFonts w:ascii="Arial" w:hAnsi="Arial" w:cs="Arial"/>
          <w:szCs w:val="24"/>
        </w:rPr>
        <w:t>clients and staff</w:t>
      </w:r>
    </w:p>
    <w:p w14:paraId="31C94066" w14:textId="77777777" w:rsidR="00EE55F7" w:rsidRPr="00331F33" w:rsidRDefault="00EE55F7" w:rsidP="00EC4268">
      <w:pPr>
        <w:numPr>
          <w:ilvl w:val="0"/>
          <w:numId w:val="8"/>
        </w:numPr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Deliver the National Marine Aquarium mission: </w:t>
      </w:r>
      <w:r w:rsidR="00714979" w:rsidRPr="00331F33">
        <w:rPr>
          <w:rFonts w:ascii="Arial" w:hAnsi="Arial" w:cs="Arial"/>
          <w:szCs w:val="24"/>
        </w:rPr>
        <w:t>Connecting us with our Oceans</w:t>
      </w:r>
    </w:p>
    <w:p w14:paraId="10B86046" w14:textId="77777777" w:rsidR="004C6E0E" w:rsidRPr="00331F33" w:rsidRDefault="004C6E0E" w:rsidP="00EC4268">
      <w:pPr>
        <w:ind w:right="708"/>
        <w:jc w:val="both"/>
        <w:rPr>
          <w:rFonts w:ascii="Arial" w:hAnsi="Arial" w:cs="Arial"/>
          <w:szCs w:val="24"/>
        </w:rPr>
      </w:pPr>
    </w:p>
    <w:p w14:paraId="0C522165" w14:textId="77777777" w:rsidR="00FB1129" w:rsidRPr="00331F33" w:rsidRDefault="00FB1129" w:rsidP="00EC4268">
      <w:pPr>
        <w:ind w:right="708"/>
        <w:jc w:val="both"/>
        <w:rPr>
          <w:rFonts w:ascii="Arial" w:hAnsi="Arial" w:cs="Arial"/>
          <w:szCs w:val="24"/>
        </w:rPr>
      </w:pPr>
    </w:p>
    <w:p w14:paraId="45D7C980" w14:textId="67AB743D" w:rsidR="00233823" w:rsidRDefault="00637991" w:rsidP="00EC4268">
      <w:pPr>
        <w:pStyle w:val="Heading1"/>
        <w:ind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General </w:t>
      </w:r>
      <w:r w:rsidR="00774379">
        <w:rPr>
          <w:rFonts w:ascii="Arial" w:hAnsi="Arial" w:cs="Arial"/>
          <w:szCs w:val="24"/>
        </w:rPr>
        <w:t>–</w:t>
      </w:r>
      <w:r w:rsidRPr="00331F33">
        <w:rPr>
          <w:rFonts w:ascii="Arial" w:hAnsi="Arial" w:cs="Arial"/>
          <w:szCs w:val="24"/>
        </w:rPr>
        <w:t xml:space="preserve"> </w:t>
      </w:r>
      <w:r w:rsidR="00F15069" w:rsidRPr="00331F33">
        <w:rPr>
          <w:rFonts w:ascii="Arial" w:hAnsi="Arial" w:cs="Arial"/>
          <w:szCs w:val="24"/>
        </w:rPr>
        <w:t>Duties</w:t>
      </w:r>
    </w:p>
    <w:p w14:paraId="05864611" w14:textId="77777777" w:rsidR="00774379" w:rsidRPr="00774379" w:rsidRDefault="00774379" w:rsidP="00774379"/>
    <w:p w14:paraId="025A1AFB" w14:textId="77777777" w:rsidR="00994F25" w:rsidRPr="00331F33" w:rsidRDefault="0083104E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To assist other Engineers, the Engineering Manager &amp; Head of Operations</w:t>
      </w:r>
      <w:r w:rsidR="0015500B" w:rsidRPr="00331F33">
        <w:rPr>
          <w:rFonts w:ascii="Arial" w:hAnsi="Arial" w:cs="Arial"/>
          <w:szCs w:val="24"/>
        </w:rPr>
        <w:t xml:space="preserve"> </w:t>
      </w:r>
      <w:r w:rsidR="00427914" w:rsidRPr="00331F33">
        <w:rPr>
          <w:rFonts w:ascii="Arial" w:hAnsi="Arial" w:cs="Arial"/>
          <w:szCs w:val="24"/>
        </w:rPr>
        <w:t>in ensuring that the requirements of the Health and Safety at Work Act</w:t>
      </w:r>
      <w:r w:rsidR="005F5881" w:rsidRPr="00331F33">
        <w:rPr>
          <w:rFonts w:ascii="Arial" w:hAnsi="Arial" w:cs="Arial"/>
          <w:szCs w:val="24"/>
        </w:rPr>
        <w:t xml:space="preserve"> 1974</w:t>
      </w:r>
      <w:r w:rsidR="00427914" w:rsidRPr="00331F33">
        <w:rPr>
          <w:rFonts w:ascii="Arial" w:hAnsi="Arial" w:cs="Arial"/>
          <w:szCs w:val="24"/>
        </w:rPr>
        <w:t xml:space="preserve">, </w:t>
      </w:r>
      <w:r w:rsidR="00994F25" w:rsidRPr="00331F33">
        <w:rPr>
          <w:rFonts w:ascii="Arial" w:hAnsi="Arial" w:cs="Arial"/>
          <w:szCs w:val="24"/>
        </w:rPr>
        <w:t xml:space="preserve">and all </w:t>
      </w:r>
      <w:r w:rsidR="00427914" w:rsidRPr="00331F33">
        <w:rPr>
          <w:rFonts w:ascii="Arial" w:hAnsi="Arial" w:cs="Arial"/>
          <w:szCs w:val="24"/>
        </w:rPr>
        <w:t>related legislation</w:t>
      </w:r>
      <w:r w:rsidR="00283338" w:rsidRPr="00331F33">
        <w:rPr>
          <w:rFonts w:ascii="Arial" w:hAnsi="Arial" w:cs="Arial"/>
          <w:szCs w:val="24"/>
        </w:rPr>
        <w:t xml:space="preserve"> (including environmental) </w:t>
      </w:r>
      <w:r w:rsidR="00994F25" w:rsidRPr="00331F33">
        <w:rPr>
          <w:rFonts w:ascii="Arial" w:hAnsi="Arial" w:cs="Arial"/>
          <w:szCs w:val="24"/>
        </w:rPr>
        <w:t>are adhered to.</w:t>
      </w:r>
    </w:p>
    <w:p w14:paraId="55C9BCBD" w14:textId="77777777" w:rsidR="00994F25" w:rsidRPr="00331F33" w:rsidRDefault="00427914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Ensure that the </w:t>
      </w:r>
      <w:r w:rsidR="00994F25" w:rsidRPr="00331F33">
        <w:rPr>
          <w:rFonts w:ascii="Arial" w:hAnsi="Arial" w:cs="Arial"/>
          <w:szCs w:val="24"/>
        </w:rPr>
        <w:t>NMA site is</w:t>
      </w:r>
      <w:r w:rsidRPr="00331F33">
        <w:rPr>
          <w:rFonts w:ascii="Arial" w:hAnsi="Arial" w:cs="Arial"/>
          <w:szCs w:val="24"/>
        </w:rPr>
        <w:t xml:space="preserve"> maintained with a </w:t>
      </w:r>
      <w:r w:rsidR="00994F25" w:rsidRPr="00331F33">
        <w:rPr>
          <w:rFonts w:ascii="Arial" w:hAnsi="Arial" w:cs="Arial"/>
          <w:szCs w:val="24"/>
        </w:rPr>
        <w:t>high level of focus on public safety.</w:t>
      </w:r>
    </w:p>
    <w:p w14:paraId="375A8949" w14:textId="77777777" w:rsidR="00427914" w:rsidRPr="00331F33" w:rsidRDefault="00427914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To provide,</w:t>
      </w:r>
      <w:r w:rsidR="00994F25" w:rsidRPr="00331F33">
        <w:rPr>
          <w:rFonts w:ascii="Arial" w:hAnsi="Arial" w:cs="Arial"/>
          <w:szCs w:val="24"/>
        </w:rPr>
        <w:t xml:space="preserve"> an out-of-hours</w:t>
      </w:r>
      <w:r w:rsidRPr="00331F33">
        <w:rPr>
          <w:rFonts w:ascii="Arial" w:hAnsi="Arial" w:cs="Arial"/>
          <w:szCs w:val="24"/>
        </w:rPr>
        <w:t xml:space="preserve"> emergency response service</w:t>
      </w:r>
      <w:r w:rsidR="00994F25" w:rsidRPr="00331F33">
        <w:rPr>
          <w:rFonts w:ascii="Arial" w:hAnsi="Arial" w:cs="Arial"/>
          <w:szCs w:val="24"/>
        </w:rPr>
        <w:t xml:space="preserve"> (on-call rota)</w:t>
      </w:r>
      <w:r w:rsidRPr="00331F33">
        <w:rPr>
          <w:rFonts w:ascii="Arial" w:hAnsi="Arial" w:cs="Arial"/>
          <w:szCs w:val="24"/>
        </w:rPr>
        <w:t xml:space="preserve"> and ensure actions are </w:t>
      </w:r>
      <w:r w:rsidR="00994F25" w:rsidRPr="00331F33">
        <w:rPr>
          <w:rFonts w:ascii="Arial" w:hAnsi="Arial" w:cs="Arial"/>
          <w:szCs w:val="24"/>
        </w:rPr>
        <w:t xml:space="preserve">communicated to the </w:t>
      </w:r>
      <w:r w:rsidR="0083104E" w:rsidRPr="00331F33">
        <w:rPr>
          <w:rFonts w:ascii="Arial" w:hAnsi="Arial" w:cs="Arial"/>
          <w:szCs w:val="24"/>
        </w:rPr>
        <w:t>Engineering Manager</w:t>
      </w:r>
      <w:r w:rsidR="00994F25" w:rsidRPr="00331F33">
        <w:rPr>
          <w:rFonts w:ascii="Arial" w:hAnsi="Arial" w:cs="Arial"/>
          <w:szCs w:val="24"/>
        </w:rPr>
        <w:t xml:space="preserve"> and</w:t>
      </w:r>
      <w:r w:rsidR="0083104E" w:rsidRPr="00331F33">
        <w:rPr>
          <w:rFonts w:ascii="Arial" w:hAnsi="Arial" w:cs="Arial"/>
          <w:szCs w:val="24"/>
        </w:rPr>
        <w:t xml:space="preserve"> Engineering</w:t>
      </w:r>
      <w:r w:rsidR="00994F25" w:rsidRPr="00331F33">
        <w:rPr>
          <w:rFonts w:ascii="Arial" w:hAnsi="Arial" w:cs="Arial"/>
          <w:szCs w:val="24"/>
        </w:rPr>
        <w:t xml:space="preserve"> team.</w:t>
      </w:r>
    </w:p>
    <w:p w14:paraId="27519235" w14:textId="77777777" w:rsidR="00994F25" w:rsidRPr="00331F33" w:rsidRDefault="00994F25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The operation and maintenance of the main life support systems (LSS) for aquarium livestock.</w:t>
      </w:r>
    </w:p>
    <w:p w14:paraId="7F62C92D" w14:textId="77777777" w:rsidR="00994F25" w:rsidRPr="00331F33" w:rsidRDefault="00994F25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PPM’s and Reactive Maintenance of building services for the aquarium, restaurant</w:t>
      </w:r>
      <w:r w:rsidR="00295B5D" w:rsidRPr="00331F33">
        <w:rPr>
          <w:rFonts w:ascii="Arial" w:hAnsi="Arial" w:cs="Arial"/>
          <w:szCs w:val="24"/>
        </w:rPr>
        <w:t>, gift shop, catering outlets and learning centre.</w:t>
      </w:r>
    </w:p>
    <w:p w14:paraId="0BCCBFF5" w14:textId="77777777" w:rsidR="00295B5D" w:rsidRPr="00331F33" w:rsidRDefault="00427914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Work with the </w:t>
      </w:r>
      <w:r w:rsidR="00EF25FC" w:rsidRPr="00331F33">
        <w:rPr>
          <w:rFonts w:ascii="Arial" w:hAnsi="Arial" w:cs="Arial"/>
          <w:szCs w:val="24"/>
        </w:rPr>
        <w:t>Engineering</w:t>
      </w:r>
      <w:r w:rsidR="0015500B" w:rsidRPr="00331F33">
        <w:rPr>
          <w:rFonts w:ascii="Arial" w:hAnsi="Arial" w:cs="Arial"/>
          <w:szCs w:val="24"/>
        </w:rPr>
        <w:t xml:space="preserve"> </w:t>
      </w:r>
      <w:r w:rsidR="00295B5D" w:rsidRPr="00331F33">
        <w:rPr>
          <w:rFonts w:ascii="Arial" w:hAnsi="Arial" w:cs="Arial"/>
          <w:szCs w:val="24"/>
        </w:rPr>
        <w:t xml:space="preserve">and Husbandry Teams </w:t>
      </w:r>
      <w:r w:rsidRPr="00331F33">
        <w:rPr>
          <w:rFonts w:ascii="Arial" w:hAnsi="Arial" w:cs="Arial"/>
          <w:szCs w:val="24"/>
        </w:rPr>
        <w:t xml:space="preserve">to ensure that water quality </w:t>
      </w:r>
      <w:r w:rsidR="00EF25FC" w:rsidRPr="00331F33">
        <w:rPr>
          <w:rFonts w:ascii="Arial" w:hAnsi="Arial" w:cs="Arial"/>
          <w:szCs w:val="24"/>
        </w:rPr>
        <w:t xml:space="preserve">to all life support systems </w:t>
      </w:r>
      <w:r w:rsidRPr="00331F33">
        <w:rPr>
          <w:rFonts w:ascii="Arial" w:hAnsi="Arial" w:cs="Arial"/>
          <w:szCs w:val="24"/>
        </w:rPr>
        <w:t>is maintained</w:t>
      </w:r>
      <w:r w:rsidR="00295B5D" w:rsidRPr="00331F33">
        <w:rPr>
          <w:rFonts w:ascii="Arial" w:hAnsi="Arial" w:cs="Arial"/>
          <w:szCs w:val="24"/>
        </w:rPr>
        <w:t xml:space="preserve"> </w:t>
      </w:r>
      <w:r w:rsidR="00EF25FC" w:rsidRPr="00331F33">
        <w:rPr>
          <w:rFonts w:ascii="Arial" w:hAnsi="Arial" w:cs="Arial"/>
          <w:szCs w:val="24"/>
        </w:rPr>
        <w:t xml:space="preserve">within SLAs </w:t>
      </w:r>
      <w:r w:rsidR="00295B5D" w:rsidRPr="00331F33">
        <w:rPr>
          <w:rFonts w:ascii="Arial" w:hAnsi="Arial" w:cs="Arial"/>
          <w:szCs w:val="24"/>
        </w:rPr>
        <w:t>and ensure close coordination of activities.</w:t>
      </w:r>
    </w:p>
    <w:p w14:paraId="48ECD02D" w14:textId="77777777" w:rsidR="00427914" w:rsidRPr="00331F33" w:rsidRDefault="00427914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Assist </w:t>
      </w:r>
      <w:r w:rsidR="00EF25FC" w:rsidRPr="00331F33">
        <w:rPr>
          <w:rFonts w:ascii="Arial" w:hAnsi="Arial" w:cs="Arial"/>
          <w:szCs w:val="24"/>
        </w:rPr>
        <w:t xml:space="preserve">other Engineers, the Engineering Manager &amp; Head of Operations </w:t>
      </w:r>
      <w:r w:rsidRPr="00331F33">
        <w:rPr>
          <w:rFonts w:ascii="Arial" w:hAnsi="Arial" w:cs="Arial"/>
          <w:szCs w:val="24"/>
        </w:rPr>
        <w:t xml:space="preserve">by carrying out delegated tasks to ensure that the NMA buildings, estate and facilities are maintained cost effectively to a high standard </w:t>
      </w:r>
      <w:r w:rsidR="00295B5D" w:rsidRPr="00331F33">
        <w:rPr>
          <w:rFonts w:ascii="Arial" w:hAnsi="Arial" w:cs="Arial"/>
          <w:szCs w:val="24"/>
        </w:rPr>
        <w:t xml:space="preserve">via </w:t>
      </w:r>
      <w:r w:rsidR="00EF25FC" w:rsidRPr="00331F33">
        <w:rPr>
          <w:rFonts w:ascii="Arial" w:hAnsi="Arial" w:cs="Arial"/>
          <w:szCs w:val="24"/>
        </w:rPr>
        <w:t>technical systems,</w:t>
      </w:r>
      <w:r w:rsidR="00FA5114" w:rsidRPr="00331F33">
        <w:rPr>
          <w:rFonts w:ascii="Arial" w:hAnsi="Arial" w:cs="Arial"/>
          <w:szCs w:val="24"/>
        </w:rPr>
        <w:t xml:space="preserve"> regular site inspections and </w:t>
      </w:r>
      <w:r w:rsidR="00EF25FC" w:rsidRPr="00331F33">
        <w:rPr>
          <w:rFonts w:ascii="Arial" w:hAnsi="Arial" w:cs="Arial"/>
          <w:szCs w:val="24"/>
        </w:rPr>
        <w:t xml:space="preserve">both planned and </w:t>
      </w:r>
      <w:r w:rsidR="00FA5114" w:rsidRPr="00331F33">
        <w:rPr>
          <w:rFonts w:ascii="Arial" w:hAnsi="Arial" w:cs="Arial"/>
          <w:szCs w:val="24"/>
        </w:rPr>
        <w:t>reactive maintenance throughout the facility.</w:t>
      </w:r>
    </w:p>
    <w:p w14:paraId="3FFB34B3" w14:textId="77777777" w:rsidR="00427914" w:rsidRPr="00331F33" w:rsidRDefault="00FA5114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850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Assist </w:t>
      </w:r>
      <w:r w:rsidR="00EF25FC" w:rsidRPr="00331F33">
        <w:rPr>
          <w:rFonts w:ascii="Arial" w:hAnsi="Arial" w:cs="Arial"/>
          <w:szCs w:val="24"/>
        </w:rPr>
        <w:t xml:space="preserve">other Engineers, the Engineering Manager &amp; Head of Operations </w:t>
      </w:r>
      <w:r w:rsidR="00427914" w:rsidRPr="00331F33">
        <w:rPr>
          <w:rFonts w:ascii="Arial" w:hAnsi="Arial" w:cs="Arial"/>
          <w:szCs w:val="24"/>
        </w:rPr>
        <w:t xml:space="preserve">in ensuring that all equipment is </w:t>
      </w:r>
      <w:r w:rsidRPr="00331F33">
        <w:rPr>
          <w:rFonts w:ascii="Arial" w:hAnsi="Arial" w:cs="Arial"/>
          <w:szCs w:val="24"/>
        </w:rPr>
        <w:t>maintained</w:t>
      </w:r>
      <w:r w:rsidR="00427914" w:rsidRPr="00331F33">
        <w:rPr>
          <w:rFonts w:ascii="Arial" w:hAnsi="Arial" w:cs="Arial"/>
          <w:szCs w:val="24"/>
        </w:rPr>
        <w:t xml:space="preserve"> in good working order in accordance with maintenance schedules and manufacturers</w:t>
      </w:r>
      <w:r w:rsidRPr="00331F33">
        <w:rPr>
          <w:rFonts w:ascii="Arial" w:hAnsi="Arial" w:cs="Arial"/>
          <w:szCs w:val="24"/>
        </w:rPr>
        <w:t>’ O&amp;M manuals</w:t>
      </w:r>
      <w:r w:rsidR="00427914" w:rsidRPr="00331F33">
        <w:rPr>
          <w:rFonts w:ascii="Arial" w:hAnsi="Arial" w:cs="Arial"/>
          <w:szCs w:val="24"/>
        </w:rPr>
        <w:t>.</w:t>
      </w:r>
    </w:p>
    <w:p w14:paraId="23219584" w14:textId="77777777" w:rsidR="00CE1BCB" w:rsidRPr="00331F33" w:rsidRDefault="00427914" w:rsidP="00CE1BCB">
      <w:pPr>
        <w:numPr>
          <w:ilvl w:val="1"/>
          <w:numId w:val="8"/>
        </w:numPr>
        <w:tabs>
          <w:tab w:val="clear" w:pos="1440"/>
          <w:tab w:val="num" w:pos="720"/>
        </w:tabs>
        <w:ind w:left="360" w:right="708"/>
        <w:jc w:val="both"/>
        <w:rPr>
          <w:rFonts w:ascii="Arial" w:hAnsi="Arial" w:cs="Arial"/>
        </w:rPr>
      </w:pPr>
      <w:r w:rsidRPr="00331F33">
        <w:rPr>
          <w:rFonts w:ascii="Arial" w:hAnsi="Arial" w:cs="Arial"/>
          <w:szCs w:val="24"/>
        </w:rPr>
        <w:t xml:space="preserve">Respond to ad-hoc </w:t>
      </w:r>
      <w:r w:rsidR="00FA5114" w:rsidRPr="00331F33">
        <w:rPr>
          <w:rFonts w:ascii="Arial" w:hAnsi="Arial" w:cs="Arial"/>
          <w:szCs w:val="24"/>
        </w:rPr>
        <w:t>technical support and assistance to other departments as and when required</w:t>
      </w:r>
      <w:r w:rsidRPr="00331F33">
        <w:rPr>
          <w:rFonts w:ascii="Arial" w:hAnsi="Arial" w:cs="Arial"/>
          <w:szCs w:val="24"/>
        </w:rPr>
        <w:t>.</w:t>
      </w:r>
    </w:p>
    <w:p w14:paraId="5A719E4D" w14:textId="77777777" w:rsidR="00CE1BCB" w:rsidRPr="00331F33" w:rsidRDefault="00FA5114" w:rsidP="00CE1BCB">
      <w:pPr>
        <w:numPr>
          <w:ilvl w:val="1"/>
          <w:numId w:val="8"/>
        </w:numPr>
        <w:tabs>
          <w:tab w:val="clear" w:pos="1440"/>
          <w:tab w:val="num" w:pos="720"/>
        </w:tabs>
        <w:ind w:left="360" w:right="708"/>
        <w:jc w:val="both"/>
        <w:rPr>
          <w:rFonts w:ascii="Arial" w:hAnsi="Arial" w:cs="Arial"/>
        </w:rPr>
      </w:pPr>
      <w:r w:rsidRPr="00331F33">
        <w:rPr>
          <w:rFonts w:ascii="Arial" w:hAnsi="Arial" w:cs="Arial"/>
          <w:szCs w:val="24"/>
        </w:rPr>
        <w:t>The supervision of external contractors, providing technical advice and assistance as necessary, ensuring adherence to Health &amp; Safety legislation.</w:t>
      </w:r>
      <w:r w:rsidR="00CE1BCB" w:rsidRPr="00331F33">
        <w:rPr>
          <w:rFonts w:ascii="Arial" w:hAnsi="Arial" w:cs="Arial"/>
        </w:rPr>
        <w:t xml:space="preserve"> </w:t>
      </w:r>
    </w:p>
    <w:p w14:paraId="53D2D666" w14:textId="77777777" w:rsidR="00862C25" w:rsidRPr="00331F33" w:rsidRDefault="00862C25" w:rsidP="00CE1BCB">
      <w:pPr>
        <w:numPr>
          <w:ilvl w:val="1"/>
          <w:numId w:val="8"/>
        </w:numPr>
        <w:tabs>
          <w:tab w:val="clear" w:pos="1440"/>
          <w:tab w:val="num" w:pos="720"/>
        </w:tabs>
        <w:ind w:left="360" w:right="708"/>
        <w:jc w:val="both"/>
        <w:rPr>
          <w:rFonts w:ascii="Arial" w:hAnsi="Arial" w:cs="Arial"/>
        </w:rPr>
      </w:pPr>
      <w:r w:rsidRPr="00331F33">
        <w:rPr>
          <w:rFonts w:ascii="Arial" w:hAnsi="Arial" w:cs="Arial"/>
        </w:rPr>
        <w:t>Undertake training as deemed appropriate to your role.</w:t>
      </w:r>
    </w:p>
    <w:p w14:paraId="5A77EC82" w14:textId="77777777" w:rsidR="00EE55F7" w:rsidRPr="00331F33" w:rsidRDefault="00CE1BCB" w:rsidP="00862C25">
      <w:pPr>
        <w:numPr>
          <w:ilvl w:val="1"/>
          <w:numId w:val="8"/>
        </w:numPr>
        <w:tabs>
          <w:tab w:val="clear" w:pos="1440"/>
          <w:tab w:val="num" w:pos="720"/>
        </w:tabs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</w:rPr>
        <w:lastRenderedPageBreak/>
        <w:t xml:space="preserve">At all times to behave in a safe and responsible manner in accordance with </w:t>
      </w:r>
      <w:r w:rsidR="00A07F0F" w:rsidRPr="00331F33">
        <w:rPr>
          <w:rFonts w:ascii="Arial" w:hAnsi="Arial" w:cs="Arial"/>
        </w:rPr>
        <w:t xml:space="preserve">the company Health &amp; Safety policy and the </w:t>
      </w:r>
      <w:r w:rsidRPr="00331F33">
        <w:rPr>
          <w:rFonts w:ascii="Arial" w:hAnsi="Arial" w:cs="Arial"/>
        </w:rPr>
        <w:t>requirement</w:t>
      </w:r>
      <w:r w:rsidR="00A07F0F" w:rsidRPr="00331F33">
        <w:rPr>
          <w:rFonts w:ascii="Arial" w:hAnsi="Arial" w:cs="Arial"/>
        </w:rPr>
        <w:t>s</w:t>
      </w:r>
      <w:r w:rsidRPr="00331F33">
        <w:rPr>
          <w:rFonts w:ascii="Arial" w:hAnsi="Arial" w:cs="Arial"/>
        </w:rPr>
        <w:t xml:space="preserve"> of Health &amp; Safety legislation relating to your responsibilities and to promote and act in the employer</w:t>
      </w:r>
      <w:r w:rsidR="002A46CB" w:rsidRPr="00331F33">
        <w:rPr>
          <w:rFonts w:ascii="Arial" w:hAnsi="Arial" w:cs="Arial"/>
        </w:rPr>
        <w:t>’</w:t>
      </w:r>
      <w:r w:rsidRPr="00331F33">
        <w:rPr>
          <w:rFonts w:ascii="Arial" w:hAnsi="Arial" w:cs="Arial"/>
        </w:rPr>
        <w:t>s best interest.</w:t>
      </w:r>
    </w:p>
    <w:p w14:paraId="45B90ED1" w14:textId="77777777" w:rsidR="00CB1737" w:rsidRPr="001555DB" w:rsidRDefault="00CB1737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To adopt a flexible approach to working hours to ensure the viability of NMA operations.  </w:t>
      </w:r>
      <w:r w:rsidRPr="001555DB">
        <w:rPr>
          <w:rFonts w:ascii="Arial" w:hAnsi="Arial" w:cs="Arial"/>
          <w:szCs w:val="24"/>
        </w:rPr>
        <w:t xml:space="preserve">This includes </w:t>
      </w:r>
      <w:r w:rsidR="00EF25FC" w:rsidRPr="001555DB">
        <w:rPr>
          <w:rFonts w:ascii="Arial" w:hAnsi="Arial" w:cs="Arial"/>
          <w:szCs w:val="24"/>
        </w:rPr>
        <w:t>varied shift patterns</w:t>
      </w:r>
      <w:r w:rsidRPr="001555DB">
        <w:rPr>
          <w:rFonts w:ascii="Arial" w:hAnsi="Arial" w:cs="Arial"/>
          <w:szCs w:val="24"/>
        </w:rPr>
        <w:t>.</w:t>
      </w:r>
    </w:p>
    <w:p w14:paraId="677A4EBA" w14:textId="77777777" w:rsidR="00FA5114" w:rsidRPr="00331F33" w:rsidRDefault="00637991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To provide assistance to co-workers as required.</w:t>
      </w:r>
    </w:p>
    <w:p w14:paraId="5A2B1780" w14:textId="77777777" w:rsidR="00CB1737" w:rsidRPr="00331F33" w:rsidRDefault="00CB1737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To carry out other activities as appropriate on the instruction of the </w:t>
      </w:r>
      <w:r w:rsidR="00F41B7B" w:rsidRPr="00331F33">
        <w:rPr>
          <w:rFonts w:ascii="Arial" w:hAnsi="Arial" w:cs="Arial"/>
          <w:szCs w:val="24"/>
        </w:rPr>
        <w:t>Engineering Manager, Operations Manager, CEO</w:t>
      </w:r>
      <w:r w:rsidRPr="00331F33">
        <w:rPr>
          <w:rFonts w:ascii="Arial" w:hAnsi="Arial" w:cs="Arial"/>
          <w:szCs w:val="24"/>
        </w:rPr>
        <w:t xml:space="preserve"> </w:t>
      </w:r>
      <w:r w:rsidR="00F41B7B" w:rsidRPr="00331F33">
        <w:rPr>
          <w:rFonts w:ascii="Arial" w:hAnsi="Arial" w:cs="Arial"/>
          <w:szCs w:val="24"/>
        </w:rPr>
        <w:t>or other Senior Managers</w:t>
      </w:r>
      <w:r w:rsidRPr="00331F33">
        <w:rPr>
          <w:rFonts w:ascii="Arial" w:hAnsi="Arial" w:cs="Arial"/>
          <w:szCs w:val="24"/>
        </w:rPr>
        <w:t>.</w:t>
      </w:r>
    </w:p>
    <w:p w14:paraId="423172D9" w14:textId="77777777" w:rsidR="00862C25" w:rsidRPr="00331F33" w:rsidRDefault="00862C25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Provide support to and mentor </w:t>
      </w:r>
      <w:r w:rsidR="00F41B7B" w:rsidRPr="00331F33">
        <w:rPr>
          <w:rFonts w:ascii="Arial" w:hAnsi="Arial" w:cs="Arial"/>
          <w:szCs w:val="24"/>
        </w:rPr>
        <w:t xml:space="preserve">any </w:t>
      </w:r>
      <w:r w:rsidRPr="00331F33">
        <w:rPr>
          <w:rFonts w:ascii="Arial" w:hAnsi="Arial" w:cs="Arial"/>
          <w:szCs w:val="24"/>
        </w:rPr>
        <w:t>Apprentice Engineers</w:t>
      </w:r>
      <w:r w:rsidR="00F41B7B" w:rsidRPr="00331F33">
        <w:rPr>
          <w:rFonts w:ascii="Arial" w:hAnsi="Arial" w:cs="Arial"/>
          <w:szCs w:val="24"/>
        </w:rPr>
        <w:t xml:space="preserve"> in employment</w:t>
      </w:r>
      <w:r w:rsidR="00C22919" w:rsidRPr="00331F33">
        <w:rPr>
          <w:rFonts w:ascii="Arial" w:hAnsi="Arial" w:cs="Arial"/>
          <w:szCs w:val="24"/>
        </w:rPr>
        <w:t>.</w:t>
      </w:r>
    </w:p>
    <w:p w14:paraId="7E0FD781" w14:textId="77777777" w:rsidR="00637991" w:rsidRPr="00331F33" w:rsidRDefault="00637991" w:rsidP="00EC4268">
      <w:pPr>
        <w:ind w:left="340" w:right="708"/>
        <w:jc w:val="both"/>
        <w:rPr>
          <w:rFonts w:ascii="Arial" w:hAnsi="Arial" w:cs="Arial"/>
          <w:szCs w:val="24"/>
        </w:rPr>
      </w:pPr>
    </w:p>
    <w:p w14:paraId="40CB668D" w14:textId="37974165" w:rsidR="00637991" w:rsidRDefault="00637991" w:rsidP="00EC4268">
      <w:pPr>
        <w:pStyle w:val="Heading1"/>
        <w:ind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Duty Engineer</w:t>
      </w:r>
    </w:p>
    <w:p w14:paraId="40B4957C" w14:textId="77777777" w:rsidR="00774379" w:rsidRPr="00774379" w:rsidRDefault="00774379" w:rsidP="00774379"/>
    <w:p w14:paraId="5629FE45" w14:textId="77777777" w:rsidR="006E2D8F" w:rsidRPr="00331F33" w:rsidRDefault="00637991" w:rsidP="006E2D8F">
      <w:pPr>
        <w:numPr>
          <w:ilvl w:val="1"/>
          <w:numId w:val="8"/>
        </w:numPr>
        <w:tabs>
          <w:tab w:val="clear" w:pos="1440"/>
          <w:tab w:val="num" w:pos="720"/>
        </w:tabs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To undertake the role of Duty Engineer on an agreed ro</w:t>
      </w:r>
      <w:r w:rsidR="00A04404" w:rsidRPr="00331F33">
        <w:rPr>
          <w:rFonts w:ascii="Arial" w:hAnsi="Arial" w:cs="Arial"/>
          <w:szCs w:val="24"/>
        </w:rPr>
        <w:t xml:space="preserve">ta system as directed by the </w:t>
      </w:r>
      <w:r w:rsidR="00F41B7B" w:rsidRPr="00331F33">
        <w:rPr>
          <w:rFonts w:ascii="Arial" w:hAnsi="Arial" w:cs="Arial"/>
          <w:szCs w:val="24"/>
        </w:rPr>
        <w:t>Engineering Manager</w:t>
      </w:r>
      <w:r w:rsidR="00A04404" w:rsidRPr="00331F33">
        <w:rPr>
          <w:rFonts w:ascii="Arial" w:hAnsi="Arial" w:cs="Arial"/>
          <w:szCs w:val="24"/>
        </w:rPr>
        <w:t xml:space="preserve"> and to be within mobile data or wi</w:t>
      </w:r>
      <w:r w:rsidR="006E2D8F" w:rsidRPr="00331F33">
        <w:rPr>
          <w:rFonts w:ascii="Arial" w:hAnsi="Arial" w:cs="Arial"/>
          <w:szCs w:val="24"/>
        </w:rPr>
        <w:t>-</w:t>
      </w:r>
      <w:r w:rsidR="00A04404" w:rsidRPr="00331F33">
        <w:rPr>
          <w:rFonts w:ascii="Arial" w:hAnsi="Arial" w:cs="Arial"/>
          <w:szCs w:val="24"/>
        </w:rPr>
        <w:t>fi coverage and within 30 mins of the NMA whilst Duty Engineer.</w:t>
      </w:r>
      <w:r w:rsidR="006E2D8F" w:rsidRPr="00331F33">
        <w:rPr>
          <w:rFonts w:ascii="Arial" w:hAnsi="Arial" w:cs="Arial"/>
          <w:szCs w:val="24"/>
        </w:rPr>
        <w:t xml:space="preserve">  Flexibility with Duty Engineer shifts to ensure coverage during periods of holidays and sickness.</w:t>
      </w:r>
    </w:p>
    <w:p w14:paraId="240C8F1C" w14:textId="77777777" w:rsidR="00F41B7B" w:rsidRPr="00331F33" w:rsidRDefault="00F41B7B" w:rsidP="00EC4268">
      <w:pPr>
        <w:numPr>
          <w:ilvl w:val="1"/>
          <w:numId w:val="8"/>
        </w:numPr>
        <w:tabs>
          <w:tab w:val="clear" w:pos="1440"/>
          <w:tab w:val="num" w:pos="720"/>
        </w:tabs>
        <w:ind w:left="340"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To closely follow Duty Engineering responsibilities and lone working procedures during any out-of-hours emergency call-out.</w:t>
      </w:r>
    </w:p>
    <w:p w14:paraId="10DAEA2F" w14:textId="77777777" w:rsidR="00FB1129" w:rsidRPr="00331F33" w:rsidRDefault="00637991" w:rsidP="00FB1129">
      <w:pPr>
        <w:pStyle w:val="Heading1"/>
        <w:numPr>
          <w:ilvl w:val="1"/>
          <w:numId w:val="8"/>
        </w:numPr>
        <w:ind w:left="360" w:right="708"/>
        <w:jc w:val="both"/>
        <w:rPr>
          <w:rFonts w:ascii="Arial" w:hAnsi="Arial" w:cs="Arial"/>
          <w:b w:val="0"/>
          <w:szCs w:val="24"/>
        </w:rPr>
      </w:pPr>
      <w:r w:rsidRPr="00331F33">
        <w:rPr>
          <w:rFonts w:ascii="Arial" w:hAnsi="Arial" w:cs="Arial"/>
          <w:b w:val="0"/>
          <w:szCs w:val="24"/>
        </w:rPr>
        <w:t>To act</w:t>
      </w:r>
      <w:r w:rsidR="00F41B7B" w:rsidRPr="00331F33">
        <w:rPr>
          <w:rFonts w:ascii="Arial" w:hAnsi="Arial" w:cs="Arial"/>
          <w:b w:val="0"/>
          <w:szCs w:val="24"/>
        </w:rPr>
        <w:t xml:space="preserve"> as Emergency Evacuation Officer </w:t>
      </w:r>
      <w:r w:rsidR="002A46CB" w:rsidRPr="00331F33">
        <w:rPr>
          <w:rFonts w:ascii="Arial" w:hAnsi="Arial" w:cs="Arial"/>
          <w:b w:val="0"/>
          <w:szCs w:val="24"/>
        </w:rPr>
        <w:t>in the event of an emergency</w:t>
      </w:r>
      <w:r w:rsidR="00F41B7B" w:rsidRPr="00331F33">
        <w:rPr>
          <w:rFonts w:ascii="Arial" w:hAnsi="Arial" w:cs="Arial"/>
          <w:b w:val="0"/>
          <w:szCs w:val="24"/>
        </w:rPr>
        <w:t xml:space="preserve"> warning signal or evacuation.</w:t>
      </w:r>
    </w:p>
    <w:p w14:paraId="3956CBB7" w14:textId="77777777" w:rsidR="00FB1129" w:rsidRPr="00331F33" w:rsidRDefault="00FB1129" w:rsidP="00FB1129">
      <w:pPr>
        <w:pStyle w:val="Heading1"/>
        <w:ind w:right="708"/>
        <w:jc w:val="both"/>
        <w:rPr>
          <w:rFonts w:ascii="Arial" w:hAnsi="Arial" w:cs="Arial"/>
          <w:szCs w:val="24"/>
        </w:rPr>
      </w:pPr>
    </w:p>
    <w:p w14:paraId="51D1FFA0" w14:textId="6AD78F0F" w:rsidR="00FB1129" w:rsidRDefault="00FB1129" w:rsidP="00FB1129">
      <w:pPr>
        <w:pStyle w:val="Heading1"/>
        <w:ind w:right="708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 Qualifications and Experience:</w:t>
      </w:r>
    </w:p>
    <w:p w14:paraId="6A982A8F" w14:textId="77777777" w:rsidR="00774379" w:rsidRPr="00774379" w:rsidRDefault="00774379" w:rsidP="00774379"/>
    <w:p w14:paraId="0048764B" w14:textId="11934E07" w:rsidR="00FB1129" w:rsidRPr="00331F33" w:rsidRDefault="00FB1129" w:rsidP="006E2D8F">
      <w:pPr>
        <w:numPr>
          <w:ilvl w:val="0"/>
          <w:numId w:val="8"/>
        </w:numPr>
        <w:tabs>
          <w:tab w:val="clear" w:pos="720"/>
        </w:tabs>
        <w:ind w:left="357" w:right="709" w:hanging="357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Ideally be qualified to a minimum of</w:t>
      </w:r>
      <w:r w:rsidR="00C22919" w:rsidRPr="00331F33">
        <w:rPr>
          <w:rFonts w:ascii="Arial" w:hAnsi="Arial" w:cs="Arial"/>
          <w:szCs w:val="24"/>
        </w:rPr>
        <w:t xml:space="preserve"> NVQ3 </w:t>
      </w:r>
      <w:r w:rsidRPr="00331F33">
        <w:rPr>
          <w:rFonts w:ascii="Arial" w:hAnsi="Arial" w:cs="Arial"/>
          <w:szCs w:val="24"/>
        </w:rPr>
        <w:t>in M</w:t>
      </w:r>
      <w:r w:rsidR="0015500B" w:rsidRPr="00331F33">
        <w:rPr>
          <w:rFonts w:ascii="Arial" w:hAnsi="Arial" w:cs="Arial"/>
          <w:szCs w:val="24"/>
        </w:rPr>
        <w:t xml:space="preserve">echanical </w:t>
      </w:r>
      <w:r w:rsidR="0027499F">
        <w:rPr>
          <w:rFonts w:ascii="Arial" w:hAnsi="Arial" w:cs="Arial"/>
          <w:szCs w:val="24"/>
        </w:rPr>
        <w:t>and/or</w:t>
      </w:r>
      <w:r w:rsidR="00862C25" w:rsidRPr="00331F33">
        <w:rPr>
          <w:rFonts w:ascii="Arial" w:hAnsi="Arial" w:cs="Arial"/>
          <w:szCs w:val="24"/>
        </w:rPr>
        <w:t xml:space="preserve"> Electrical </w:t>
      </w:r>
      <w:r w:rsidR="0015500B" w:rsidRPr="00331F33">
        <w:rPr>
          <w:rFonts w:ascii="Arial" w:hAnsi="Arial" w:cs="Arial"/>
          <w:szCs w:val="24"/>
        </w:rPr>
        <w:t>Engineering</w:t>
      </w:r>
      <w:r w:rsidR="00F41B7B" w:rsidRPr="00331F33">
        <w:rPr>
          <w:rFonts w:ascii="Arial" w:hAnsi="Arial" w:cs="Arial"/>
          <w:szCs w:val="24"/>
        </w:rPr>
        <w:t>,</w:t>
      </w:r>
      <w:r w:rsidR="0015500B" w:rsidRPr="00331F33">
        <w:rPr>
          <w:rFonts w:ascii="Arial" w:hAnsi="Arial" w:cs="Arial"/>
          <w:szCs w:val="24"/>
        </w:rPr>
        <w:t xml:space="preserve"> </w:t>
      </w:r>
      <w:r w:rsidR="00F41B7B" w:rsidRPr="00331F33">
        <w:rPr>
          <w:rFonts w:ascii="Arial" w:hAnsi="Arial" w:cs="Arial"/>
          <w:szCs w:val="24"/>
        </w:rPr>
        <w:t>time served 3-</w:t>
      </w:r>
      <w:r w:rsidR="00C22919" w:rsidRPr="00331F33">
        <w:rPr>
          <w:rFonts w:ascii="Arial" w:hAnsi="Arial" w:cs="Arial"/>
          <w:szCs w:val="24"/>
        </w:rPr>
        <w:t>year apprenticeship or equivalent.</w:t>
      </w:r>
    </w:p>
    <w:p w14:paraId="76EED490" w14:textId="77777777" w:rsidR="00FB1129" w:rsidRPr="00331F33" w:rsidRDefault="00FB1129" w:rsidP="006E2D8F">
      <w:pPr>
        <w:numPr>
          <w:ilvl w:val="0"/>
          <w:numId w:val="8"/>
        </w:numPr>
        <w:tabs>
          <w:tab w:val="clear" w:pos="720"/>
        </w:tabs>
        <w:ind w:left="357" w:right="709" w:hanging="357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Good mechanical engineering skills i.e. pumps, fans, HVCA</w:t>
      </w:r>
      <w:r w:rsidR="00F41B7B" w:rsidRPr="00331F33">
        <w:rPr>
          <w:rFonts w:ascii="Arial" w:hAnsi="Arial" w:cs="Arial"/>
          <w:szCs w:val="24"/>
        </w:rPr>
        <w:t>, heat exchangers, pipework and fittings, pneumatics</w:t>
      </w:r>
    </w:p>
    <w:p w14:paraId="435D96CB" w14:textId="77777777" w:rsidR="00FB1129" w:rsidRPr="00331F33" w:rsidRDefault="00FB1129" w:rsidP="006E2D8F">
      <w:pPr>
        <w:numPr>
          <w:ilvl w:val="0"/>
          <w:numId w:val="8"/>
        </w:numPr>
        <w:tabs>
          <w:tab w:val="clear" w:pos="720"/>
        </w:tabs>
        <w:ind w:left="357" w:right="709" w:hanging="357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Goo</w:t>
      </w:r>
      <w:r w:rsidR="00F41B7B" w:rsidRPr="00331F33">
        <w:rPr>
          <w:rFonts w:ascii="Arial" w:hAnsi="Arial" w:cs="Arial"/>
          <w:szCs w:val="24"/>
        </w:rPr>
        <w:t>d electrical engineering skills i.e. supply and distribution, 12, 24, 230 &amp; 415V, sensors, probes, relays, contactors and control systems.</w:t>
      </w:r>
    </w:p>
    <w:p w14:paraId="786EC2FC" w14:textId="77777777" w:rsidR="00F41B7B" w:rsidRPr="00331F33" w:rsidRDefault="00F41B7B" w:rsidP="006E2D8F">
      <w:pPr>
        <w:numPr>
          <w:ilvl w:val="0"/>
          <w:numId w:val="8"/>
        </w:numPr>
        <w:tabs>
          <w:tab w:val="clear" w:pos="720"/>
        </w:tabs>
        <w:ind w:left="357" w:right="709" w:hanging="357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Good multi-discipline fault-finding and emergency correction skills</w:t>
      </w:r>
    </w:p>
    <w:p w14:paraId="4C3B2433" w14:textId="77777777" w:rsidR="009B27B0" w:rsidRPr="00331F33" w:rsidRDefault="009B27B0" w:rsidP="006E2D8F">
      <w:pPr>
        <w:numPr>
          <w:ilvl w:val="0"/>
          <w:numId w:val="8"/>
        </w:numPr>
        <w:tabs>
          <w:tab w:val="clear" w:pos="720"/>
        </w:tabs>
        <w:ind w:left="357" w:right="709" w:hanging="357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A good level of IT skills to encompass MS Office packages and specific building services software.</w:t>
      </w:r>
    </w:p>
    <w:p w14:paraId="13E88CAD" w14:textId="77777777" w:rsidR="00FB1129" w:rsidRPr="00331F33" w:rsidRDefault="00FB1129" w:rsidP="006E2D8F">
      <w:pPr>
        <w:numPr>
          <w:ilvl w:val="0"/>
          <w:numId w:val="8"/>
        </w:numPr>
        <w:tabs>
          <w:tab w:val="clear" w:pos="720"/>
        </w:tabs>
        <w:ind w:left="357" w:right="709" w:hanging="357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>A good appreciation of H&amp;S requirements associated with building and plant maintenance.</w:t>
      </w:r>
    </w:p>
    <w:p w14:paraId="5B697BA6" w14:textId="77777777" w:rsidR="00637991" w:rsidRPr="00331F33" w:rsidRDefault="00F41B7B" w:rsidP="006E2D8F">
      <w:pPr>
        <w:numPr>
          <w:ilvl w:val="0"/>
          <w:numId w:val="8"/>
        </w:numPr>
        <w:tabs>
          <w:tab w:val="clear" w:pos="720"/>
        </w:tabs>
        <w:ind w:left="357" w:right="709" w:hanging="357"/>
        <w:jc w:val="both"/>
        <w:rPr>
          <w:rFonts w:ascii="Arial" w:hAnsi="Arial" w:cs="Arial"/>
          <w:szCs w:val="24"/>
        </w:rPr>
      </w:pPr>
      <w:r w:rsidRPr="00331F33">
        <w:rPr>
          <w:rFonts w:ascii="Arial" w:hAnsi="Arial" w:cs="Arial"/>
          <w:szCs w:val="24"/>
        </w:rPr>
        <w:t xml:space="preserve">Varied additional qualifications and experience i.e. </w:t>
      </w:r>
      <w:r w:rsidR="00FB1129" w:rsidRPr="00331F33">
        <w:rPr>
          <w:rFonts w:ascii="Arial" w:hAnsi="Arial" w:cs="Arial"/>
          <w:szCs w:val="24"/>
        </w:rPr>
        <w:t>Work at Height, Confined Space, Electricity at Work, L8, F-Gas Regs.</w:t>
      </w:r>
    </w:p>
    <w:p w14:paraId="78B96EFC" w14:textId="77777777" w:rsidR="007B10BC" w:rsidRPr="00331F33" w:rsidRDefault="007B10BC" w:rsidP="007B10BC">
      <w:pPr>
        <w:ind w:right="708"/>
        <w:jc w:val="both"/>
        <w:rPr>
          <w:rFonts w:ascii="Arial" w:hAnsi="Arial" w:cs="Arial"/>
          <w:szCs w:val="24"/>
        </w:rPr>
      </w:pPr>
    </w:p>
    <w:p w14:paraId="7CE3B806" w14:textId="77777777" w:rsidR="007B10BC" w:rsidRPr="00331F33" w:rsidRDefault="007B10BC" w:rsidP="007B10BC">
      <w:pPr>
        <w:ind w:right="708"/>
        <w:jc w:val="both"/>
        <w:rPr>
          <w:rFonts w:ascii="Arial" w:hAnsi="Arial" w:cs="Arial"/>
          <w:szCs w:val="24"/>
        </w:rPr>
      </w:pPr>
    </w:p>
    <w:p w14:paraId="4717AF65" w14:textId="77777777" w:rsidR="007B10BC" w:rsidRPr="00331F33" w:rsidRDefault="007B10BC" w:rsidP="007B10BC">
      <w:pPr>
        <w:ind w:right="708"/>
        <w:jc w:val="both"/>
        <w:rPr>
          <w:rFonts w:ascii="Arial" w:hAnsi="Arial" w:cs="Arial"/>
          <w:szCs w:val="24"/>
        </w:rPr>
      </w:pPr>
    </w:p>
    <w:p w14:paraId="4D06AFEB" w14:textId="77777777" w:rsidR="00862C25" w:rsidRPr="00FB1129" w:rsidRDefault="00862C25" w:rsidP="007B10BC">
      <w:pPr>
        <w:ind w:right="708"/>
        <w:jc w:val="both"/>
        <w:rPr>
          <w:rFonts w:ascii="Franklin Gothic Book" w:hAnsi="Franklin Gothic Book" w:cs="Arial"/>
          <w:szCs w:val="24"/>
        </w:rPr>
      </w:pPr>
    </w:p>
    <w:sectPr w:rsidR="00862C25" w:rsidRPr="00FB1129" w:rsidSect="009E733C">
      <w:headerReference w:type="default" r:id="rId7"/>
      <w:footerReference w:type="default" r:id="rId8"/>
      <w:pgSz w:w="11906" w:h="16838"/>
      <w:pgMar w:top="1304" w:right="567" w:bottom="86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0778" w14:textId="77777777" w:rsidR="006864B2" w:rsidRDefault="006864B2">
      <w:r>
        <w:separator/>
      </w:r>
    </w:p>
  </w:endnote>
  <w:endnote w:type="continuationSeparator" w:id="0">
    <w:p w14:paraId="38CA1E24" w14:textId="77777777" w:rsidR="006864B2" w:rsidRDefault="0068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liss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CB15" w14:textId="659AB093" w:rsidR="009B3815" w:rsidRPr="00CA6F8E" w:rsidRDefault="00787950" w:rsidP="00BD38F7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October 20</w:t>
    </w:r>
    <w:r w:rsidR="00774379">
      <w:rPr>
        <w:rFonts w:ascii="Arial" w:hAnsi="Arial" w:cs="Arial"/>
        <w:sz w:val="22"/>
      </w:rPr>
      <w:t>2</w:t>
    </w:r>
    <w:r>
      <w:rPr>
        <w:rFonts w:ascii="Arial" w:hAnsi="Arial" w:cs="Arial"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FDD8" w14:textId="77777777" w:rsidR="006864B2" w:rsidRDefault="006864B2">
      <w:r>
        <w:separator/>
      </w:r>
    </w:p>
  </w:footnote>
  <w:footnote w:type="continuationSeparator" w:id="0">
    <w:p w14:paraId="36B51B7D" w14:textId="77777777" w:rsidR="006864B2" w:rsidRDefault="0068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3BF7" w14:textId="10878E09" w:rsidR="008E3A41" w:rsidRPr="00F357DD" w:rsidRDefault="009E733C" w:rsidP="008E3A41">
    <w:pPr>
      <w:pStyle w:val="Header"/>
      <w:rPr>
        <w:rFonts w:ascii="Bliss" w:hAnsi="Bliss" w:cs="Arial"/>
        <w:b/>
        <w:color w:val="215868" w:themeColor="accent5" w:themeShade="80"/>
        <w:sz w:val="28"/>
        <w:szCs w:val="28"/>
      </w:rPr>
    </w:pPr>
    <w:r w:rsidRPr="00F357DD"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0CF2B63C" wp14:editId="7DEE091E">
          <wp:simplePos x="0" y="0"/>
          <wp:positionH relativeFrom="margin">
            <wp:posOffset>4939665</wp:posOffset>
          </wp:positionH>
          <wp:positionV relativeFrom="margin">
            <wp:posOffset>-1072515</wp:posOffset>
          </wp:positionV>
          <wp:extent cx="1699914" cy="465902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1" t="22132" r="11506" b="22539"/>
                  <a:stretch/>
                </pic:blipFill>
                <pic:spPr bwMode="auto">
                  <a:xfrm>
                    <a:off x="0" y="0"/>
                    <a:ext cx="1699914" cy="465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A41"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4F80DE5A" wp14:editId="471C62A4">
          <wp:simplePos x="0" y="0"/>
          <wp:positionH relativeFrom="margin">
            <wp:posOffset>-127634</wp:posOffset>
          </wp:positionH>
          <wp:positionV relativeFrom="paragraph">
            <wp:posOffset>-120015</wp:posOffset>
          </wp:positionV>
          <wp:extent cx="1631950" cy="575921"/>
          <wp:effectExtent l="0" t="0" r="6350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898" cy="579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156D6" w14:textId="32EEDC56" w:rsidR="008E3A41" w:rsidRPr="00B32D17" w:rsidRDefault="008E3A41" w:rsidP="008E3A41">
    <w:pPr>
      <w:pStyle w:val="Header"/>
      <w:tabs>
        <w:tab w:val="clear" w:pos="4153"/>
        <w:tab w:val="clear" w:pos="8306"/>
        <w:tab w:val="left" w:pos="8880"/>
      </w:tabs>
      <w:jc w:val="center"/>
      <w:rPr>
        <w:rFonts w:ascii="Bliss" w:hAnsi="Bliss" w:cs="Arial"/>
        <w:b/>
        <w:color w:val="215868" w:themeColor="accent5" w:themeShade="80"/>
        <w:sz w:val="32"/>
        <w:szCs w:val="32"/>
      </w:rPr>
    </w:pPr>
    <w:r w:rsidRPr="00B32D17">
      <w:rPr>
        <w:rFonts w:ascii="Bliss" w:hAnsi="Bliss" w:cs="Arial"/>
        <w:b/>
        <w:color w:val="215868" w:themeColor="accent5" w:themeShade="80"/>
        <w:sz w:val="32"/>
        <w:szCs w:val="32"/>
      </w:rPr>
      <w:t>JOB DESCRIPTION</w:t>
    </w:r>
  </w:p>
  <w:p w14:paraId="532D1CFE" w14:textId="5C2A428A" w:rsidR="008E3A41" w:rsidRDefault="008E3A41" w:rsidP="00496185">
    <w:pPr>
      <w:pStyle w:val="Header"/>
      <w:jc w:val="right"/>
      <w:rPr>
        <w:rFonts w:ascii="Arial" w:hAnsi="Arial" w:cs="Arial"/>
        <w:b/>
        <w:sz w:val="28"/>
        <w:szCs w:val="28"/>
      </w:rPr>
    </w:pPr>
  </w:p>
  <w:p w14:paraId="04BE2088" w14:textId="77777777" w:rsidR="008E3A41" w:rsidRPr="00886AB6" w:rsidRDefault="008E3A41" w:rsidP="008E3A41">
    <w:pPr>
      <w:pStyle w:val="Header"/>
      <w:pBdr>
        <w:top w:val="single" w:sz="12" w:space="1" w:color="auto"/>
      </w:pBdr>
      <w:jc w:val="right"/>
      <w:rPr>
        <w:rFonts w:ascii="Arial" w:hAnsi="Arial" w:cs="Arial"/>
        <w:b/>
        <w:sz w:val="28"/>
        <w:szCs w:val="28"/>
      </w:rPr>
    </w:pPr>
  </w:p>
  <w:p w14:paraId="180B2E13" w14:textId="711D4982" w:rsidR="009B3815" w:rsidRPr="00886AB6" w:rsidRDefault="00331F33" w:rsidP="008E3A41">
    <w:pPr>
      <w:pStyle w:val="Header"/>
      <w:rPr>
        <w:rFonts w:ascii="Arial" w:hAnsi="Arial" w:cs="Arial"/>
        <w:b/>
        <w:sz w:val="28"/>
        <w:szCs w:val="28"/>
      </w:rPr>
    </w:pPr>
    <w:r>
      <w:rPr>
        <w:rFonts w:ascii="Bliss" w:hAnsi="Bliss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219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E2E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32069E"/>
    <w:multiLevelType w:val="hybridMultilevel"/>
    <w:tmpl w:val="0DB89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1492"/>
    <w:multiLevelType w:val="hybridMultilevel"/>
    <w:tmpl w:val="C0308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F1CC1"/>
    <w:multiLevelType w:val="hybridMultilevel"/>
    <w:tmpl w:val="CD06F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E53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9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0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1" w15:restartNumberingAfterBreak="0">
    <w:nsid w:val="293333F8"/>
    <w:multiLevelType w:val="hybridMultilevel"/>
    <w:tmpl w:val="DABC0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A666C"/>
    <w:multiLevelType w:val="hybridMultilevel"/>
    <w:tmpl w:val="2FE4A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14955"/>
    <w:multiLevelType w:val="hybridMultilevel"/>
    <w:tmpl w:val="0BCCD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1172B"/>
    <w:multiLevelType w:val="hybridMultilevel"/>
    <w:tmpl w:val="FAEE1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A29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B25B44"/>
    <w:multiLevelType w:val="hybridMultilevel"/>
    <w:tmpl w:val="C48A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F75B2"/>
    <w:multiLevelType w:val="hybridMultilevel"/>
    <w:tmpl w:val="179E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4347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6705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F40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49810877">
    <w:abstractNumId w:val="15"/>
  </w:num>
  <w:num w:numId="2" w16cid:durableId="1056928969">
    <w:abstractNumId w:val="25"/>
  </w:num>
  <w:num w:numId="3" w16cid:durableId="215240002">
    <w:abstractNumId w:val="21"/>
  </w:num>
  <w:num w:numId="4" w16cid:durableId="207450646">
    <w:abstractNumId w:val="9"/>
  </w:num>
  <w:num w:numId="5" w16cid:durableId="814033983">
    <w:abstractNumId w:val="10"/>
  </w:num>
  <w:num w:numId="6" w16cid:durableId="1422533474">
    <w:abstractNumId w:val="8"/>
  </w:num>
  <w:num w:numId="7" w16cid:durableId="956444782">
    <w:abstractNumId w:val="16"/>
  </w:num>
  <w:num w:numId="8" w16cid:durableId="289022909">
    <w:abstractNumId w:val="5"/>
  </w:num>
  <w:num w:numId="9" w16cid:durableId="444229606">
    <w:abstractNumId w:val="6"/>
  </w:num>
  <w:num w:numId="10" w16cid:durableId="2078047368">
    <w:abstractNumId w:val="13"/>
  </w:num>
  <w:num w:numId="11" w16cid:durableId="1129083943">
    <w:abstractNumId w:val="19"/>
  </w:num>
  <w:num w:numId="12" w16cid:durableId="1496067465">
    <w:abstractNumId w:val="1"/>
  </w:num>
  <w:num w:numId="13" w16cid:durableId="236138081">
    <w:abstractNumId w:val="22"/>
  </w:num>
  <w:num w:numId="14" w16cid:durableId="20521547">
    <w:abstractNumId w:val="2"/>
  </w:num>
  <w:num w:numId="15" w16cid:durableId="947009860">
    <w:abstractNumId w:val="7"/>
  </w:num>
  <w:num w:numId="16" w16cid:durableId="1331522570">
    <w:abstractNumId w:val="24"/>
  </w:num>
  <w:num w:numId="17" w16cid:durableId="1668826794">
    <w:abstractNumId w:val="0"/>
  </w:num>
  <w:num w:numId="18" w16cid:durableId="1013218708">
    <w:abstractNumId w:val="18"/>
  </w:num>
  <w:num w:numId="19" w16cid:durableId="2060278402">
    <w:abstractNumId w:val="23"/>
  </w:num>
  <w:num w:numId="20" w16cid:durableId="1154417005">
    <w:abstractNumId w:val="17"/>
  </w:num>
  <w:num w:numId="21" w16cid:durableId="994456159">
    <w:abstractNumId w:val="4"/>
  </w:num>
  <w:num w:numId="22" w16cid:durableId="573852311">
    <w:abstractNumId w:val="14"/>
  </w:num>
  <w:num w:numId="23" w16cid:durableId="1819102757">
    <w:abstractNumId w:val="12"/>
  </w:num>
  <w:num w:numId="24" w16cid:durableId="1527282415">
    <w:abstractNumId w:val="20"/>
  </w:num>
  <w:num w:numId="25" w16cid:durableId="849568087">
    <w:abstractNumId w:val="3"/>
  </w:num>
  <w:num w:numId="26" w16cid:durableId="395249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3"/>
    <w:rsid w:val="0000232B"/>
    <w:rsid w:val="00050EDD"/>
    <w:rsid w:val="00053C3D"/>
    <w:rsid w:val="00066D70"/>
    <w:rsid w:val="000722A8"/>
    <w:rsid w:val="00092A1A"/>
    <w:rsid w:val="000C2B69"/>
    <w:rsid w:val="001048AD"/>
    <w:rsid w:val="00152856"/>
    <w:rsid w:val="0015500B"/>
    <w:rsid w:val="001555DB"/>
    <w:rsid w:val="001A1C72"/>
    <w:rsid w:val="001C2C6E"/>
    <w:rsid w:val="001D7A3F"/>
    <w:rsid w:val="001E69AF"/>
    <w:rsid w:val="001F5ACE"/>
    <w:rsid w:val="001F5DC0"/>
    <w:rsid w:val="00213EF9"/>
    <w:rsid w:val="00232121"/>
    <w:rsid w:val="00233823"/>
    <w:rsid w:val="00235EDF"/>
    <w:rsid w:val="00240328"/>
    <w:rsid w:val="0024285E"/>
    <w:rsid w:val="00257C58"/>
    <w:rsid w:val="00265288"/>
    <w:rsid w:val="002670B3"/>
    <w:rsid w:val="00271B18"/>
    <w:rsid w:val="0027499F"/>
    <w:rsid w:val="00283338"/>
    <w:rsid w:val="00295B5D"/>
    <w:rsid w:val="002A1E42"/>
    <w:rsid w:val="002A46CB"/>
    <w:rsid w:val="002C3043"/>
    <w:rsid w:val="00331A47"/>
    <w:rsid w:val="00331F33"/>
    <w:rsid w:val="003852B9"/>
    <w:rsid w:val="00392C88"/>
    <w:rsid w:val="003B168B"/>
    <w:rsid w:val="00427914"/>
    <w:rsid w:val="004332D7"/>
    <w:rsid w:val="00496185"/>
    <w:rsid w:val="004C6E0E"/>
    <w:rsid w:val="0052499A"/>
    <w:rsid w:val="00533648"/>
    <w:rsid w:val="00547E15"/>
    <w:rsid w:val="00554FA1"/>
    <w:rsid w:val="00556061"/>
    <w:rsid w:val="00560956"/>
    <w:rsid w:val="005A1C0F"/>
    <w:rsid w:val="005B084F"/>
    <w:rsid w:val="005C3C75"/>
    <w:rsid w:val="005F5881"/>
    <w:rsid w:val="00614AE0"/>
    <w:rsid w:val="00625FEF"/>
    <w:rsid w:val="00637991"/>
    <w:rsid w:val="0066432A"/>
    <w:rsid w:val="00686302"/>
    <w:rsid w:val="006864B2"/>
    <w:rsid w:val="006A123C"/>
    <w:rsid w:val="006C3F84"/>
    <w:rsid w:val="006E0392"/>
    <w:rsid w:val="006E2D8F"/>
    <w:rsid w:val="006F49DD"/>
    <w:rsid w:val="00714979"/>
    <w:rsid w:val="007352F0"/>
    <w:rsid w:val="00735AF4"/>
    <w:rsid w:val="00767121"/>
    <w:rsid w:val="007679FA"/>
    <w:rsid w:val="00774379"/>
    <w:rsid w:val="007859EC"/>
    <w:rsid w:val="0078660E"/>
    <w:rsid w:val="00787950"/>
    <w:rsid w:val="007A6CCB"/>
    <w:rsid w:val="007B10BC"/>
    <w:rsid w:val="007C3FD3"/>
    <w:rsid w:val="007E0128"/>
    <w:rsid w:val="007F516D"/>
    <w:rsid w:val="0080058E"/>
    <w:rsid w:val="0083104E"/>
    <w:rsid w:val="008530C2"/>
    <w:rsid w:val="00862C25"/>
    <w:rsid w:val="00886AB6"/>
    <w:rsid w:val="008C24F3"/>
    <w:rsid w:val="008E3A41"/>
    <w:rsid w:val="00945D37"/>
    <w:rsid w:val="009714EC"/>
    <w:rsid w:val="00973632"/>
    <w:rsid w:val="00974993"/>
    <w:rsid w:val="00975BE1"/>
    <w:rsid w:val="00984728"/>
    <w:rsid w:val="00984C73"/>
    <w:rsid w:val="00994F25"/>
    <w:rsid w:val="009B27B0"/>
    <w:rsid w:val="009B3815"/>
    <w:rsid w:val="009B3E59"/>
    <w:rsid w:val="009B639D"/>
    <w:rsid w:val="009C4D45"/>
    <w:rsid w:val="009E6DE3"/>
    <w:rsid w:val="009E733C"/>
    <w:rsid w:val="009F0151"/>
    <w:rsid w:val="009F6633"/>
    <w:rsid w:val="00A04404"/>
    <w:rsid w:val="00A07F0F"/>
    <w:rsid w:val="00A3777E"/>
    <w:rsid w:val="00A45F74"/>
    <w:rsid w:val="00A46EC0"/>
    <w:rsid w:val="00A74CBC"/>
    <w:rsid w:val="00AD7906"/>
    <w:rsid w:val="00AF562E"/>
    <w:rsid w:val="00B019C0"/>
    <w:rsid w:val="00B7344D"/>
    <w:rsid w:val="00B771B7"/>
    <w:rsid w:val="00BA1B10"/>
    <w:rsid w:val="00BC0901"/>
    <w:rsid w:val="00BC66A6"/>
    <w:rsid w:val="00BC7432"/>
    <w:rsid w:val="00BC7629"/>
    <w:rsid w:val="00BD38F7"/>
    <w:rsid w:val="00BE1165"/>
    <w:rsid w:val="00BE1BE7"/>
    <w:rsid w:val="00C03840"/>
    <w:rsid w:val="00C118BC"/>
    <w:rsid w:val="00C17189"/>
    <w:rsid w:val="00C22919"/>
    <w:rsid w:val="00C241AA"/>
    <w:rsid w:val="00C37B82"/>
    <w:rsid w:val="00C6317C"/>
    <w:rsid w:val="00C7239F"/>
    <w:rsid w:val="00C8063B"/>
    <w:rsid w:val="00C92B3C"/>
    <w:rsid w:val="00CA6F8E"/>
    <w:rsid w:val="00CB0004"/>
    <w:rsid w:val="00CB1737"/>
    <w:rsid w:val="00CD6AA9"/>
    <w:rsid w:val="00CE1BCB"/>
    <w:rsid w:val="00CE1CC6"/>
    <w:rsid w:val="00CE417A"/>
    <w:rsid w:val="00D11840"/>
    <w:rsid w:val="00D120C6"/>
    <w:rsid w:val="00D27462"/>
    <w:rsid w:val="00D32E0E"/>
    <w:rsid w:val="00D3771C"/>
    <w:rsid w:val="00D76C6B"/>
    <w:rsid w:val="00DA573E"/>
    <w:rsid w:val="00E06D3E"/>
    <w:rsid w:val="00E244CC"/>
    <w:rsid w:val="00E350F2"/>
    <w:rsid w:val="00EB39D7"/>
    <w:rsid w:val="00EC4268"/>
    <w:rsid w:val="00EE2D54"/>
    <w:rsid w:val="00EE55F7"/>
    <w:rsid w:val="00EE678C"/>
    <w:rsid w:val="00EF25FC"/>
    <w:rsid w:val="00F10AD7"/>
    <w:rsid w:val="00F15069"/>
    <w:rsid w:val="00F25273"/>
    <w:rsid w:val="00F26E8A"/>
    <w:rsid w:val="00F336F4"/>
    <w:rsid w:val="00F41B7B"/>
    <w:rsid w:val="00F7020E"/>
    <w:rsid w:val="00F726B5"/>
    <w:rsid w:val="00F77AFE"/>
    <w:rsid w:val="00F90759"/>
    <w:rsid w:val="00FA5114"/>
    <w:rsid w:val="00FA5C95"/>
    <w:rsid w:val="00FB1129"/>
    <w:rsid w:val="00FD0974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46A54"/>
  <w15:docId w15:val="{AF77FC86-E0A8-4CAD-8B14-1C724F5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1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1129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Logo page header.dot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Tracy Webb</dc:creator>
  <cp:lastModifiedBy>Heather Hine</cp:lastModifiedBy>
  <cp:revision>2</cp:revision>
  <cp:lastPrinted>2014-09-12T08:26:00Z</cp:lastPrinted>
  <dcterms:created xsi:type="dcterms:W3CDTF">2024-04-25T15:41:00Z</dcterms:created>
  <dcterms:modified xsi:type="dcterms:W3CDTF">2024-04-25T15:41:00Z</dcterms:modified>
</cp:coreProperties>
</file>