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258F1" w:rsidR="00440090" w:rsidP="000258F1" w:rsidRDefault="00440090" w14:paraId="67BE147D" w14:textId="1823F6B6">
      <w:pPr>
        <w:tabs>
          <w:tab w:val="left" w:pos="2835"/>
          <w:tab w:val="center" w:pos="4153"/>
          <w:tab w:val="right" w:pos="8306"/>
        </w:tabs>
        <w:jc w:val="both"/>
        <w:outlineLvl w:val="0"/>
        <w:rPr>
          <w:rFonts w:ascii="Arial" w:hAnsi="Arial" w:eastAsia="Arial Unicode MS" w:cs="Arial"/>
          <w:color w:val="000000"/>
          <w:sz w:val="22"/>
          <w:szCs w:val="22"/>
        </w:rPr>
      </w:pPr>
      <w:r w:rsidRPr="58353D7E">
        <w:rPr>
          <w:rFonts w:ascii="Arial" w:hAnsi="Arial" w:eastAsia="Arial Unicode MS" w:cs="Arial"/>
          <w:b/>
          <w:bCs/>
          <w:color w:val="000000" w:themeColor="text1"/>
          <w:sz w:val="22"/>
          <w:szCs w:val="22"/>
        </w:rPr>
        <w:t>Job Title</w:t>
      </w:r>
      <w:r>
        <w:tab/>
      </w:r>
      <w:r w:rsidRPr="00C05A34" w:rsidR="00C833F7">
        <w:rPr>
          <w:rFonts w:ascii="Arial" w:hAnsi="Arial" w:eastAsia="Arial Unicode MS" w:cs="Arial"/>
          <w:b/>
          <w:bCs/>
          <w:color w:val="000000" w:themeColor="text1"/>
          <w:sz w:val="22"/>
          <w:szCs w:val="22"/>
        </w:rPr>
        <w:t>Fundraising Officer</w:t>
      </w:r>
    </w:p>
    <w:p w:rsidRPr="000258F1" w:rsidR="00440090" w:rsidP="000258F1" w:rsidRDefault="00440090" w14:paraId="0224E6E4" w14:textId="77777777">
      <w:pPr>
        <w:tabs>
          <w:tab w:val="left" w:pos="2835"/>
          <w:tab w:val="center" w:pos="4153"/>
          <w:tab w:val="right" w:pos="8306"/>
        </w:tabs>
        <w:jc w:val="both"/>
        <w:outlineLvl w:val="0"/>
        <w:rPr>
          <w:rFonts w:ascii="Arial" w:hAnsi="Arial" w:eastAsia="Arial Unicode MS" w:cs="Arial"/>
          <w:color w:val="000000"/>
          <w:sz w:val="22"/>
          <w:szCs w:val="22"/>
        </w:rPr>
      </w:pPr>
    </w:p>
    <w:p w:rsidRPr="000258F1" w:rsidR="00440090" w:rsidP="000258F1" w:rsidRDefault="00440090" w14:paraId="75F6A839" w14:textId="538FD3A1">
      <w:pPr>
        <w:pStyle w:val="Body1"/>
        <w:tabs>
          <w:tab w:val="left" w:pos="2835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0258F1">
        <w:rPr>
          <w:rFonts w:ascii="Arial" w:hAnsi="Arial" w:cs="Arial"/>
          <w:b/>
          <w:sz w:val="22"/>
          <w:szCs w:val="22"/>
        </w:rPr>
        <w:t>Department</w:t>
      </w:r>
      <w:r w:rsidRPr="000258F1">
        <w:rPr>
          <w:rFonts w:ascii="Arial" w:hAnsi="Arial" w:cs="Arial"/>
          <w:sz w:val="22"/>
          <w:szCs w:val="22"/>
        </w:rPr>
        <w:tab/>
      </w:r>
      <w:r w:rsidRPr="00C05A34" w:rsidR="00C833F7">
        <w:rPr>
          <w:rFonts w:ascii="Arial" w:hAnsi="Arial" w:cs="Arial"/>
          <w:b/>
          <w:bCs/>
          <w:sz w:val="22"/>
          <w:szCs w:val="22"/>
        </w:rPr>
        <w:t>Fundraising</w:t>
      </w:r>
      <w:r w:rsidR="00C833F7">
        <w:rPr>
          <w:rFonts w:ascii="Arial" w:hAnsi="Arial" w:cs="Arial"/>
          <w:sz w:val="22"/>
          <w:szCs w:val="22"/>
        </w:rPr>
        <w:t xml:space="preserve"> </w:t>
      </w:r>
      <w:r w:rsidRPr="000258F1" w:rsidR="008B2B36">
        <w:rPr>
          <w:rFonts w:ascii="Arial" w:hAnsi="Arial" w:cs="Arial"/>
          <w:sz w:val="22"/>
          <w:szCs w:val="22"/>
        </w:rPr>
        <w:t xml:space="preserve"> </w:t>
      </w:r>
    </w:p>
    <w:p w:rsidRPr="000258F1" w:rsidR="008B2B36" w:rsidP="000258F1" w:rsidRDefault="008B2B36" w14:paraId="79CFF0CA" w14:textId="77777777">
      <w:pPr>
        <w:pStyle w:val="Body1"/>
        <w:tabs>
          <w:tab w:val="left" w:pos="2835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Pr="00C05A34" w:rsidR="00C833F7" w:rsidP="00C833F7" w:rsidRDefault="00440090" w14:paraId="3D440C38" w14:textId="77777777">
      <w:pPr>
        <w:pStyle w:val="Body1"/>
        <w:tabs>
          <w:tab w:val="left" w:pos="2835"/>
        </w:tabs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0258F1">
        <w:rPr>
          <w:rFonts w:ascii="Arial" w:hAnsi="Arial" w:cs="Arial"/>
          <w:b/>
          <w:sz w:val="22"/>
          <w:szCs w:val="22"/>
        </w:rPr>
        <w:t>Reports to</w:t>
      </w:r>
      <w:r w:rsidRPr="000258F1">
        <w:rPr>
          <w:rFonts w:ascii="Arial" w:hAnsi="Arial" w:cs="Arial"/>
          <w:sz w:val="22"/>
          <w:szCs w:val="22"/>
        </w:rPr>
        <w:tab/>
      </w:r>
      <w:r w:rsidRPr="00C05A34" w:rsidR="001B0374">
        <w:rPr>
          <w:rFonts w:ascii="Arial" w:hAnsi="Arial" w:cs="Arial"/>
          <w:b/>
          <w:bCs/>
          <w:sz w:val="22"/>
          <w:szCs w:val="22"/>
        </w:rPr>
        <w:t xml:space="preserve">Head of </w:t>
      </w:r>
      <w:r w:rsidRPr="00C05A34" w:rsidR="00C833F7">
        <w:rPr>
          <w:rFonts w:ascii="Arial" w:hAnsi="Arial" w:cs="Arial"/>
          <w:b/>
          <w:bCs/>
          <w:sz w:val="22"/>
          <w:szCs w:val="22"/>
        </w:rPr>
        <w:t>Fundraising</w:t>
      </w:r>
    </w:p>
    <w:p w:rsidRPr="000258F1" w:rsidR="00440090" w:rsidP="00C833F7" w:rsidRDefault="00440090" w14:paraId="359E017A" w14:textId="6CF2E4E5">
      <w:pPr>
        <w:pStyle w:val="Body1"/>
        <w:tabs>
          <w:tab w:val="left" w:pos="2835"/>
        </w:tabs>
        <w:ind w:left="2835" w:hanging="2835"/>
        <w:jc w:val="both"/>
        <w:rPr>
          <w:rFonts w:ascii="Arial" w:hAnsi="Arial" w:cs="Arial"/>
          <w:sz w:val="22"/>
          <w:szCs w:val="22"/>
        </w:rPr>
      </w:pPr>
      <w:r w:rsidRPr="000258F1">
        <w:rPr>
          <w:rFonts w:ascii="Arial" w:hAnsi="Arial" w:cs="Arial"/>
          <w:sz w:val="22"/>
          <w:szCs w:val="22"/>
        </w:rPr>
        <w:tab/>
      </w:r>
    </w:p>
    <w:p w:rsidRPr="000258F1" w:rsidR="00FC4EFF" w:rsidP="000258F1" w:rsidRDefault="00FC4EFF" w14:paraId="0E638622" w14:textId="3BD17F50">
      <w:pPr>
        <w:tabs>
          <w:tab w:val="left" w:pos="2880"/>
        </w:tabs>
        <w:ind w:left="567" w:hanging="567"/>
        <w:jc w:val="both"/>
        <w:outlineLvl w:val="0"/>
        <w:rPr>
          <w:rFonts w:ascii="Arial" w:hAnsi="Arial" w:cs="Arial"/>
          <w:sz w:val="22"/>
          <w:szCs w:val="22"/>
        </w:rPr>
      </w:pPr>
      <w:r w:rsidRPr="000258F1">
        <w:rPr>
          <w:rFonts w:ascii="Arial" w:hAnsi="Arial" w:cs="Arial"/>
          <w:b/>
          <w:sz w:val="22"/>
          <w:szCs w:val="22"/>
        </w:rPr>
        <w:t>Primary Objectives</w:t>
      </w:r>
    </w:p>
    <w:p w:rsidRPr="00C833F7" w:rsidR="00C833F7" w:rsidP="00C833F7" w:rsidRDefault="00C833F7" w14:paraId="24F156D6" w14:textId="77777777">
      <w:pPr>
        <w:numPr>
          <w:ilvl w:val="0"/>
          <w:numId w:val="19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Play a key role delivering positive data driven, donor led relationships to build sustainable charitable income for the Ocean Conservation Trust (OCT), with a focus on core programmes – Habitats, Advocacy and Experiences as well as unrestricted funding. </w:t>
      </w:r>
    </w:p>
    <w:p w:rsidRPr="00C833F7" w:rsidR="00C833F7" w:rsidP="00C833F7" w:rsidRDefault="00C833F7" w14:paraId="599D12A7" w14:textId="77777777">
      <w:pPr>
        <w:numPr>
          <w:ilvl w:val="0"/>
          <w:numId w:val="20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 xml:space="preserve">Support the Head of Fundraising to deliver the Fundraising Strategy across all income streams including community fundraising, individual giving, memberships, corporate partnerships, </w:t>
      </w:r>
      <w:proofErr w:type="gramStart"/>
      <w:r w:rsidRPr="00C833F7">
        <w:rPr>
          <w:rFonts w:ascii="Arial" w:hAnsi="Arial" w:cs="Arial"/>
          <w:sz w:val="22"/>
          <w:szCs w:val="22"/>
          <w:lang w:val="en-GB" w:eastAsia="en-GB"/>
        </w:rPr>
        <w:t>grants</w:t>
      </w:r>
      <w:proofErr w:type="gramEnd"/>
      <w:r w:rsidRPr="00C833F7">
        <w:rPr>
          <w:rFonts w:ascii="Arial" w:hAnsi="Arial" w:cs="Arial"/>
          <w:sz w:val="22"/>
          <w:szCs w:val="22"/>
          <w:lang w:val="en-GB" w:eastAsia="en-GB"/>
        </w:rPr>
        <w:t xml:space="preserve"> and legacies. </w:t>
      </w:r>
    </w:p>
    <w:p w:rsidRPr="00C833F7" w:rsidR="00C833F7" w:rsidP="00C833F7" w:rsidRDefault="00C833F7" w14:paraId="79E1725F" w14:textId="77777777">
      <w:pPr>
        <w:numPr>
          <w:ilvl w:val="0"/>
          <w:numId w:val="20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Adhere to the core values of the OCT – Positivity, Respect, Integrity, Diversity and Engagement.  </w:t>
      </w:r>
    </w:p>
    <w:p w:rsidRPr="000258F1" w:rsidR="00FC4EFF" w:rsidP="000258F1" w:rsidRDefault="00FC4EFF" w14:paraId="3253F08F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FC4EFF" w:rsidP="000258F1" w:rsidRDefault="00C833F7" w14:paraId="5940795C" w14:textId="0497D27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Duties </w:t>
      </w:r>
    </w:p>
    <w:p w:rsidR="00C833F7" w:rsidP="000258F1" w:rsidRDefault="00C833F7" w14:paraId="3ABB6CFF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C833F7" w:rsidR="00C833F7" w:rsidP="00C833F7" w:rsidRDefault="00C833F7" w14:paraId="7C743260" w14:textId="77777777">
      <w:pPr>
        <w:textAlignment w:val="baseline"/>
        <w:rPr>
          <w:rFonts w:ascii="Segoe UI" w:hAnsi="Segoe UI" w:cs="Segoe UI"/>
          <w:sz w:val="22"/>
          <w:szCs w:val="22"/>
          <w:lang w:val="en-GB" w:eastAsia="en-GB"/>
        </w:rPr>
      </w:pPr>
      <w:r w:rsidRPr="00C833F7">
        <w:rPr>
          <w:rFonts w:ascii="Arial" w:hAnsi="Arial" w:cs="Arial"/>
          <w:b/>
          <w:bCs/>
          <w:color w:val="000000"/>
          <w:sz w:val="22"/>
          <w:szCs w:val="22"/>
          <w:lang w:val="en-GB" w:eastAsia="en-GB"/>
        </w:rPr>
        <w:t>Establish and Maintain Relationships</w:t>
      </w:r>
      <w:r w:rsidRPr="00C833F7">
        <w:rPr>
          <w:rFonts w:ascii="Arial" w:hAnsi="Arial" w:cs="Arial"/>
          <w:color w:val="000000"/>
          <w:sz w:val="22"/>
          <w:szCs w:val="22"/>
          <w:lang w:val="en-GB" w:eastAsia="en-GB"/>
        </w:rPr>
        <w:t> </w:t>
      </w:r>
    </w:p>
    <w:p w:rsidRPr="00C833F7" w:rsidR="00C833F7" w:rsidP="00C833F7" w:rsidRDefault="00C833F7" w14:paraId="10BD9553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Deliver prompt and precise data entry within the Customer Relationship Management (CRM) database to ensure relationships and programs are supported with accurate and up to date data. </w:t>
      </w:r>
    </w:p>
    <w:p w:rsidRPr="00C833F7" w:rsidR="00C833F7" w:rsidP="00C833F7" w:rsidRDefault="00C833F7" w14:paraId="54163BC9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Support relationships with Trusts and Foundations and other granting bodies. Including preparing applications and meeting reporting requirements. </w:t>
      </w:r>
    </w:p>
    <w:p w:rsidRPr="00C833F7" w:rsidR="00C833F7" w:rsidP="00C833F7" w:rsidRDefault="00C833F7" w14:paraId="7400756B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 xml:space="preserve">Support corporate relationships including corporate membership programme, partnerships and product partnerships as well as other affiliate programs such as Charity of the Year, Work </w:t>
      </w:r>
      <w:proofErr w:type="gramStart"/>
      <w:r w:rsidRPr="00C833F7">
        <w:rPr>
          <w:rFonts w:ascii="Arial" w:hAnsi="Arial" w:cs="Arial"/>
          <w:sz w:val="22"/>
          <w:szCs w:val="22"/>
          <w:lang w:val="en-GB" w:eastAsia="en-GB"/>
        </w:rPr>
        <w:t>For</w:t>
      </w:r>
      <w:proofErr w:type="gramEnd"/>
      <w:r w:rsidRPr="00C833F7">
        <w:rPr>
          <w:rFonts w:ascii="Arial" w:hAnsi="Arial" w:cs="Arial"/>
          <w:sz w:val="22"/>
          <w:szCs w:val="22"/>
          <w:lang w:val="en-GB" w:eastAsia="en-GB"/>
        </w:rPr>
        <w:t xml:space="preserve"> Good, Benevity etc.  </w:t>
      </w:r>
    </w:p>
    <w:p w:rsidRPr="00C833F7" w:rsidR="00C833F7" w:rsidP="00C833F7" w:rsidRDefault="00C833F7" w14:paraId="50A57D2F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Provide communications support to maintain positive relationships with corporate partners and members. </w:t>
      </w:r>
    </w:p>
    <w:p w:rsidRPr="00C833F7" w:rsidR="00C833F7" w:rsidP="00C833F7" w:rsidRDefault="00C833F7" w14:paraId="77C062E4" w14:textId="77777777">
      <w:pPr>
        <w:numPr>
          <w:ilvl w:val="0"/>
          <w:numId w:val="22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Help build positive relationships between OCT and its individual donors to maintain and build financial support. </w:t>
      </w:r>
    </w:p>
    <w:p w:rsidRPr="00C833F7" w:rsidR="00C833F7" w:rsidP="00C833F7" w:rsidRDefault="00C833F7" w14:paraId="2A9EB778" w14:textId="77777777">
      <w:pPr>
        <w:numPr>
          <w:ilvl w:val="0"/>
          <w:numId w:val="22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Work with the Head of Fundraising to deliver inspiring content for appeals and grow the supporter database, generating income from both existing and new donors.  </w:t>
      </w:r>
    </w:p>
    <w:p w:rsidRPr="00C833F7" w:rsidR="00C833F7" w:rsidP="00C833F7" w:rsidRDefault="00C833F7" w14:paraId="25F14D23" w14:textId="77777777">
      <w:pPr>
        <w:numPr>
          <w:ilvl w:val="0"/>
          <w:numId w:val="22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Monitor and track mid-level gift prospects. </w:t>
      </w:r>
    </w:p>
    <w:p w:rsidRPr="00C833F7" w:rsidR="00C833F7" w:rsidP="00C833F7" w:rsidRDefault="00C833F7" w14:paraId="352909B0" w14:textId="77777777">
      <w:pPr>
        <w:numPr>
          <w:ilvl w:val="0"/>
          <w:numId w:val="22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Develop tools and materials for marketing and hosting events, working alongside the OCT’s Marketing and Communications department. </w:t>
      </w:r>
    </w:p>
    <w:p w:rsidRPr="00C833F7" w:rsidR="00C833F7" w:rsidP="00C833F7" w:rsidRDefault="00C833F7" w14:paraId="026573D7" w14:textId="77777777">
      <w:pPr>
        <w:numPr>
          <w:ilvl w:val="0"/>
          <w:numId w:val="22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 xml:space="preserve">Manage high-quality supporter care including responsive and prompt receipting, </w:t>
      </w:r>
      <w:proofErr w:type="gramStart"/>
      <w:r w:rsidRPr="00C833F7">
        <w:rPr>
          <w:rFonts w:ascii="Arial" w:hAnsi="Arial" w:cs="Arial"/>
          <w:sz w:val="22"/>
          <w:szCs w:val="22"/>
          <w:lang w:val="en-GB" w:eastAsia="en-GB"/>
        </w:rPr>
        <w:t>thanking</w:t>
      </w:r>
      <w:proofErr w:type="gramEnd"/>
      <w:r w:rsidRPr="00C833F7">
        <w:rPr>
          <w:rFonts w:ascii="Arial" w:hAnsi="Arial" w:cs="Arial"/>
          <w:sz w:val="22"/>
          <w:szCs w:val="22"/>
          <w:lang w:val="en-GB" w:eastAsia="en-GB"/>
        </w:rPr>
        <w:t xml:space="preserve"> and updating donors on the impact of their support. </w:t>
      </w:r>
    </w:p>
    <w:p w:rsidRPr="00C833F7" w:rsidR="00C833F7" w:rsidP="00C833F7" w:rsidRDefault="00C833F7" w14:paraId="0919BCDA" w14:textId="77777777">
      <w:pPr>
        <w:numPr>
          <w:ilvl w:val="0"/>
          <w:numId w:val="23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 xml:space="preserve">Support the Head of Fundraising in the preparation of donor acknowledgment, </w:t>
      </w:r>
      <w:proofErr w:type="gramStart"/>
      <w:r w:rsidRPr="00C833F7">
        <w:rPr>
          <w:rFonts w:ascii="Arial" w:hAnsi="Arial" w:cs="Arial"/>
          <w:sz w:val="22"/>
          <w:szCs w:val="22"/>
          <w:lang w:val="en-GB" w:eastAsia="en-GB"/>
        </w:rPr>
        <w:t>stewardship</w:t>
      </w:r>
      <w:proofErr w:type="gramEnd"/>
      <w:r w:rsidRPr="00C833F7">
        <w:rPr>
          <w:rFonts w:ascii="Arial" w:hAnsi="Arial" w:cs="Arial"/>
          <w:sz w:val="22"/>
          <w:szCs w:val="22"/>
          <w:lang w:val="en-GB" w:eastAsia="en-GB"/>
        </w:rPr>
        <w:t xml:space="preserve"> and impact reporting. </w:t>
      </w:r>
    </w:p>
    <w:p w:rsidRPr="00C833F7" w:rsidR="00C833F7" w:rsidP="00C833F7" w:rsidRDefault="00C833F7" w14:paraId="3B6E9E16" w14:textId="77777777">
      <w:pPr>
        <w:numPr>
          <w:ilvl w:val="0"/>
          <w:numId w:val="23"/>
        </w:numPr>
        <w:shd w:val="clear" w:color="auto" w:fill="FFFFFF"/>
        <w:ind w:hanging="720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Research and analyse data to identify and define key donor segments. </w:t>
      </w:r>
    </w:p>
    <w:p w:rsidRPr="00C833F7" w:rsidR="00C833F7" w:rsidP="00C833F7" w:rsidRDefault="00C833F7" w14:paraId="1DB386E1" w14:textId="77777777">
      <w:pPr>
        <w:numPr>
          <w:ilvl w:val="0"/>
          <w:numId w:val="23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Report on progress and success of appeals and programs to inform and improve future work.  </w:t>
      </w:r>
    </w:p>
    <w:p w:rsidRPr="00C833F7" w:rsidR="00C833F7" w:rsidP="00C833F7" w:rsidRDefault="00C833F7" w14:paraId="0B4A2894" w14:textId="77777777">
      <w:pPr>
        <w:numPr>
          <w:ilvl w:val="0"/>
          <w:numId w:val="23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Use research findings and analysis to inform appeals and program developments, and feed into the fundraising strategy. </w:t>
      </w:r>
    </w:p>
    <w:p w:rsidRPr="00C833F7" w:rsidR="00C833F7" w:rsidP="00C05A34" w:rsidRDefault="00C833F7" w14:paraId="37036A24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Work across project teams to coordinate and deliver engaging supporter experiences. </w:t>
      </w:r>
    </w:p>
    <w:p w:rsidRPr="00C833F7" w:rsidR="00C833F7" w:rsidP="00C05A34" w:rsidRDefault="00C833F7" w14:paraId="190BBFA5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Build understanding of and support for the impact of the OCT, both internally and externally.  </w:t>
      </w:r>
    </w:p>
    <w:p w:rsidRPr="00C833F7" w:rsidR="00C833F7" w:rsidP="00C05A34" w:rsidRDefault="00C833F7" w14:paraId="72C3EB3D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833F7">
        <w:rPr>
          <w:rFonts w:ascii="Arial" w:hAnsi="Arial" w:cs="Arial"/>
          <w:sz w:val="22"/>
          <w:szCs w:val="22"/>
          <w:lang w:val="en-GB" w:eastAsia="en-GB"/>
        </w:rPr>
        <w:t>Work with the Marketing and Communications team to prepare monthly e-newsletters to members/donors/supporters.  </w:t>
      </w:r>
    </w:p>
    <w:p w:rsidRPr="00C833F7" w:rsidR="00C833F7" w:rsidP="00C05A34" w:rsidRDefault="00C833F7" w14:paraId="61247C3E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51034930" w:rsidR="00C833F7">
        <w:rPr>
          <w:rFonts w:ascii="Arial" w:hAnsi="Arial" w:cs="Arial"/>
          <w:sz w:val="22"/>
          <w:szCs w:val="22"/>
          <w:lang w:val="en-GB" w:eastAsia="en-GB"/>
        </w:rPr>
        <w:t>Build strong internal working relationships with Core Programmes to help nurture links with potential donors. </w:t>
      </w:r>
    </w:p>
    <w:p w:rsidR="51034930" w:rsidP="51034930" w:rsidRDefault="51034930" w14:paraId="5B5F24BE" w14:textId="688417DC">
      <w:pPr>
        <w:pStyle w:val="paragraph"/>
        <w:rPr>
          <w:rFonts w:ascii="Calibri" w:hAnsi="Calibri" w:cs="Calibri"/>
        </w:rPr>
      </w:pPr>
    </w:p>
    <w:p w:rsidR="51034930" w:rsidP="51034930" w:rsidRDefault="51034930" w14:paraId="256E5CA2" w14:textId="3A429876">
      <w:pPr>
        <w:pStyle w:val="paragraph"/>
        <w:rPr>
          <w:rFonts w:ascii="Calibri" w:hAnsi="Calibri" w:cs="Calibri"/>
        </w:rPr>
      </w:pPr>
    </w:p>
    <w:p w:rsidRPr="00C05A34" w:rsidR="00C05A34" w:rsidP="00C05A34" w:rsidRDefault="00C833F7" w14:paraId="6B579A18" w14:textId="78677507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 w:rsidRPr="00C833F7">
        <w:rPr>
          <w:rFonts w:ascii="Calibri" w:hAnsi="Calibri" w:cs="Calibri"/>
        </w:rPr>
        <w:t> </w:t>
      </w:r>
      <w:r w:rsidRPr="00C05A34" w:rsidR="00C05A34">
        <w:rPr>
          <w:rFonts w:ascii="Arial" w:hAnsi="Arial" w:cs="Arial"/>
          <w:b/>
          <w:bCs/>
          <w:color w:val="000000"/>
          <w:sz w:val="22"/>
          <w:szCs w:val="22"/>
        </w:rPr>
        <w:t>Administration and Reporting</w:t>
      </w:r>
      <w:r w:rsidRPr="00C05A34" w:rsidR="00C05A34">
        <w:rPr>
          <w:rFonts w:ascii="Arial" w:hAnsi="Arial" w:cs="Arial"/>
          <w:color w:val="000000"/>
          <w:sz w:val="22"/>
          <w:szCs w:val="22"/>
        </w:rPr>
        <w:t> </w:t>
      </w:r>
    </w:p>
    <w:p w:rsidRPr="00C05A34" w:rsidR="00C05A34" w:rsidP="00C05A34" w:rsidRDefault="00C05A34" w14:paraId="1ABF8168" w14:textId="77777777">
      <w:pPr>
        <w:textAlignment w:val="baseline"/>
        <w:rPr>
          <w:rFonts w:ascii="Arial" w:hAnsi="Arial" w:cs="Arial"/>
          <w:lang w:val="en-GB" w:eastAsia="en-GB"/>
        </w:rPr>
      </w:pPr>
      <w:r w:rsidRPr="00C05A34">
        <w:rPr>
          <w:rFonts w:ascii="Arial" w:hAnsi="Arial" w:cs="Arial"/>
          <w:lang w:val="en-GB" w:eastAsia="en-GB"/>
        </w:rPr>
        <w:t> </w:t>
      </w:r>
    </w:p>
    <w:p w:rsidRPr="00C05A34" w:rsidR="00C05A34" w:rsidP="00C05A34" w:rsidRDefault="00C05A34" w14:paraId="3FD441D5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05A34">
        <w:rPr>
          <w:rFonts w:ascii="Arial" w:hAnsi="Arial" w:cs="Arial"/>
          <w:sz w:val="22"/>
          <w:szCs w:val="22"/>
          <w:lang w:val="en-GB" w:eastAsia="en-GB"/>
        </w:rPr>
        <w:t>Work with the Head of Fundraising and Finance &amp; Fundraising Administrator to maximise the use of the CRM investment. </w:t>
      </w:r>
    </w:p>
    <w:p w:rsidRPr="00C05A34" w:rsidR="00C05A34" w:rsidP="00C05A34" w:rsidRDefault="00C05A34" w14:paraId="4CEE540E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05A34">
        <w:rPr>
          <w:rFonts w:ascii="Arial" w:hAnsi="Arial" w:cs="Arial"/>
          <w:sz w:val="22"/>
          <w:szCs w:val="22"/>
          <w:lang w:val="en-GB" w:eastAsia="en-GB"/>
        </w:rPr>
        <w:t xml:space="preserve">Ensure receipting and data entry is carried out in a timely </w:t>
      </w:r>
      <w:proofErr w:type="gramStart"/>
      <w:r w:rsidRPr="00C05A34">
        <w:rPr>
          <w:rFonts w:ascii="Arial" w:hAnsi="Arial" w:cs="Arial"/>
          <w:sz w:val="22"/>
          <w:szCs w:val="22"/>
          <w:lang w:val="en-GB" w:eastAsia="en-GB"/>
        </w:rPr>
        <w:t>manner</w:t>
      </w:r>
      <w:proofErr w:type="gramEnd"/>
      <w:r w:rsidRPr="00C05A34">
        <w:rPr>
          <w:rFonts w:ascii="Arial" w:hAnsi="Arial" w:cs="Arial"/>
          <w:sz w:val="22"/>
          <w:szCs w:val="22"/>
          <w:lang w:val="en-GB" w:eastAsia="en-GB"/>
        </w:rPr>
        <w:t> </w:t>
      </w:r>
    </w:p>
    <w:p w:rsidRPr="00C05A34" w:rsidR="00C05A34" w:rsidP="00C05A34" w:rsidRDefault="00C05A34" w14:paraId="6E1B8875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05A34">
        <w:rPr>
          <w:rFonts w:ascii="Arial" w:hAnsi="Arial" w:cs="Arial"/>
          <w:sz w:val="22"/>
          <w:szCs w:val="22"/>
          <w:lang w:val="en-GB" w:eastAsia="en-GB"/>
        </w:rPr>
        <w:t>Ensure all fundraising materials and correspondence produced are accurate and compliant with relevant GDPR protection and Gift Aid legislation. </w:t>
      </w:r>
    </w:p>
    <w:p w:rsidRPr="00C05A34" w:rsidR="00C05A34" w:rsidP="00C05A34" w:rsidRDefault="00C05A34" w14:paraId="314ED582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05A34">
        <w:rPr>
          <w:rFonts w:ascii="Arial" w:hAnsi="Arial" w:cs="Arial"/>
          <w:sz w:val="22"/>
          <w:szCs w:val="22"/>
          <w:lang w:val="en-GB" w:eastAsia="en-GB"/>
        </w:rPr>
        <w:t>Undertake all activities in line with best practice standards and processes as set out by the Fundraising Code of Practice and industry regulatory bodies. </w:t>
      </w:r>
    </w:p>
    <w:p w:rsidRPr="00C05A34" w:rsidR="00C05A34" w:rsidP="00C05A34" w:rsidRDefault="00C05A34" w14:paraId="16B805AE" w14:textId="77777777">
      <w:pPr>
        <w:textAlignment w:val="baseline"/>
        <w:rPr>
          <w:rFonts w:ascii="Arial" w:hAnsi="Arial" w:cs="Arial"/>
          <w:lang w:val="en-GB" w:eastAsia="en-GB"/>
        </w:rPr>
      </w:pPr>
      <w:r w:rsidRPr="00C05A34">
        <w:rPr>
          <w:rFonts w:ascii="Arial" w:hAnsi="Arial" w:cs="Arial"/>
          <w:lang w:val="en-GB" w:eastAsia="en-GB"/>
        </w:rPr>
        <w:t> </w:t>
      </w:r>
    </w:p>
    <w:p w:rsidRPr="00C05A34" w:rsidR="00C05A34" w:rsidP="00C05A34" w:rsidRDefault="00C05A34" w14:paraId="633AD988" w14:textId="40A59A12">
      <w:pPr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05A34">
        <w:rPr>
          <w:rFonts w:ascii="Arial" w:hAnsi="Arial" w:cs="Arial"/>
          <w:b/>
          <w:bCs/>
          <w:sz w:val="22"/>
          <w:szCs w:val="22"/>
          <w:lang w:val="en-GB" w:eastAsia="en-GB"/>
        </w:rPr>
        <w:t>Other</w:t>
      </w:r>
      <w:r w:rsidRPr="00C05A34">
        <w:rPr>
          <w:rFonts w:ascii="Arial" w:hAnsi="Arial" w:cs="Arial"/>
          <w:sz w:val="22"/>
          <w:szCs w:val="22"/>
          <w:lang w:val="en-GB" w:eastAsia="en-GB"/>
        </w:rPr>
        <w:t> </w:t>
      </w:r>
    </w:p>
    <w:p w:rsidRPr="00C05A34" w:rsidR="00C05A34" w:rsidP="00C05A34" w:rsidRDefault="00C05A34" w14:paraId="63B821DA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05A34">
        <w:rPr>
          <w:rFonts w:ascii="Arial" w:hAnsi="Arial" w:cs="Arial"/>
          <w:sz w:val="22"/>
          <w:szCs w:val="22"/>
          <w:lang w:val="en-GB" w:eastAsia="en-GB"/>
        </w:rPr>
        <w:t xml:space="preserve">Assist with office tasks relevant to the Fundraising team including, answering the telephone, dealing with </w:t>
      </w:r>
      <w:proofErr w:type="gramStart"/>
      <w:r w:rsidRPr="00C05A34">
        <w:rPr>
          <w:rFonts w:ascii="Arial" w:hAnsi="Arial" w:cs="Arial"/>
          <w:sz w:val="22"/>
          <w:szCs w:val="22"/>
          <w:lang w:val="en-GB" w:eastAsia="en-GB"/>
        </w:rPr>
        <w:t>post</w:t>
      </w:r>
      <w:proofErr w:type="gramEnd"/>
      <w:r w:rsidRPr="00C05A34">
        <w:rPr>
          <w:rFonts w:ascii="Arial" w:hAnsi="Arial" w:cs="Arial"/>
          <w:sz w:val="22"/>
          <w:szCs w:val="22"/>
          <w:lang w:val="en-GB" w:eastAsia="en-GB"/>
        </w:rPr>
        <w:t xml:space="preserve"> and ordering supplies. </w:t>
      </w:r>
    </w:p>
    <w:p w:rsidRPr="00C05A34" w:rsidR="00C05A34" w:rsidP="00C05A34" w:rsidRDefault="00C05A34" w14:paraId="29F7942B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05A34">
        <w:rPr>
          <w:rFonts w:ascii="Arial" w:hAnsi="Arial" w:cs="Arial"/>
          <w:sz w:val="22"/>
          <w:szCs w:val="22"/>
          <w:lang w:val="en-GB" w:eastAsia="en-GB"/>
        </w:rPr>
        <w:t>Act as additional support to the National Marine Aquarium team when required. </w:t>
      </w:r>
    </w:p>
    <w:p w:rsidR="00C05A34" w:rsidP="00C05A34" w:rsidRDefault="00C05A34" w14:paraId="19FC05A6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05A34">
        <w:rPr>
          <w:rFonts w:ascii="Arial" w:hAnsi="Arial" w:cs="Arial"/>
          <w:sz w:val="22"/>
          <w:szCs w:val="22"/>
          <w:lang w:val="en-GB" w:eastAsia="en-GB"/>
        </w:rPr>
        <w:t>Adopt a flexible approach to working hours to ensure the viability of the charity. </w:t>
      </w:r>
    </w:p>
    <w:p w:rsidRPr="00C05A34" w:rsidR="00C05A34" w:rsidP="51034930" w:rsidRDefault="00C05A34" w14:paraId="08428106" w14:textId="77777777" w14:noSpellErr="1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 xml:space="preserve">Undertake training as </w:t>
      </w: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>deemed</w:t>
      </w: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>appropriate to</w:t>
      </w: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 xml:space="preserve"> your role.</w:t>
      </w:r>
    </w:p>
    <w:p w:rsidRPr="00C05A34" w:rsidR="00C05A34" w:rsidP="51034930" w:rsidRDefault="00C05A34" w14:paraId="7A5C7E98" w14:textId="77777777" w14:noSpellErr="1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 xml:space="preserve">At all times to behave in a safe and responsible manner </w:t>
      </w: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>in accordance with</w:t>
      </w: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 xml:space="preserve"> company Health &amp; Safety policy and the requirements of Health &amp; Safety legislation relating to your responsibilities and to promote and act in the employers’ best interest.</w:t>
      </w:r>
    </w:p>
    <w:p w:rsidRPr="00C05A34" w:rsidR="00C05A34" w:rsidP="51034930" w:rsidRDefault="00C05A34" w14:paraId="0C391C99" w14:textId="77777777" w14:noSpellErr="1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 xml:space="preserve">Actively implement the principles of Equality, </w:t>
      </w: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>Diversity</w:t>
      </w:r>
      <w:r w:rsidRPr="51034930" w:rsidR="00C05A34">
        <w:rPr>
          <w:rFonts w:ascii="Arial" w:hAnsi="Arial" w:cs="Arial"/>
          <w:sz w:val="22"/>
          <w:szCs w:val="22"/>
          <w:lang w:val="en-GB" w:eastAsia="en-GB"/>
        </w:rPr>
        <w:t xml:space="preserve"> and Inclusion. </w:t>
      </w:r>
    </w:p>
    <w:p w:rsidRPr="00C05A34" w:rsidR="00C05A34" w:rsidP="00C05A34" w:rsidRDefault="00C05A34" w14:paraId="7471647A" w14:textId="77777777">
      <w:pPr>
        <w:numPr>
          <w:ilvl w:val="0"/>
          <w:numId w:val="21"/>
        </w:numPr>
        <w:ind w:hanging="720"/>
        <w:jc w:val="both"/>
        <w:textAlignment w:val="baseline"/>
        <w:rPr>
          <w:rFonts w:ascii="Arial" w:hAnsi="Arial" w:cs="Arial"/>
          <w:sz w:val="22"/>
          <w:szCs w:val="22"/>
          <w:lang w:val="en-GB" w:eastAsia="en-GB"/>
        </w:rPr>
      </w:pPr>
      <w:r w:rsidRPr="00C05A34">
        <w:rPr>
          <w:rFonts w:ascii="Arial" w:hAnsi="Arial" w:cs="Arial"/>
          <w:sz w:val="22"/>
          <w:szCs w:val="22"/>
          <w:lang w:val="en-GB" w:eastAsia="en-GB"/>
        </w:rPr>
        <w:t>Carry out other activities as appropriate at the instruction of the Senior Management Team and CEO. </w:t>
      </w:r>
    </w:p>
    <w:p w:rsidRPr="00C833F7" w:rsidR="00C833F7" w:rsidP="00C833F7" w:rsidRDefault="00C833F7" w14:paraId="4FBF44BE" w14:textId="3D289ED9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</w:p>
    <w:sectPr w:rsidRPr="00C833F7" w:rsidR="00C833F7" w:rsidSect="00C05A34">
      <w:headerReference w:type="default" r:id="rId7"/>
      <w:pgSz w:w="11906" w:h="16838" w:orient="portrait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D4E" w:rsidP="004B32D5" w:rsidRDefault="00A93D4E" w14:paraId="2709F8A5" w14:textId="77777777">
      <w:r>
        <w:separator/>
      </w:r>
    </w:p>
  </w:endnote>
  <w:endnote w:type="continuationSeparator" w:id="0">
    <w:p w:rsidR="00A93D4E" w:rsidP="004B32D5" w:rsidRDefault="00A93D4E" w14:paraId="126FF8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alibri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D4E" w:rsidP="004B32D5" w:rsidRDefault="00A93D4E" w14:paraId="1004EB76" w14:textId="77777777">
      <w:r>
        <w:separator/>
      </w:r>
    </w:p>
  </w:footnote>
  <w:footnote w:type="continuationSeparator" w:id="0">
    <w:p w:rsidR="00A93D4E" w:rsidP="004B32D5" w:rsidRDefault="00A93D4E" w14:paraId="042A663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1F76" w:rsidP="007C1F76" w:rsidRDefault="007C1F76" w14:paraId="23CEC0AD" w14:textId="7777777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7F4211" wp14:editId="3F166124">
          <wp:simplePos x="0" y="0"/>
          <wp:positionH relativeFrom="column">
            <wp:posOffset>3955415</wp:posOffset>
          </wp:positionH>
          <wp:positionV relativeFrom="paragraph">
            <wp:posOffset>-635</wp:posOffset>
          </wp:positionV>
          <wp:extent cx="2415540" cy="669925"/>
          <wp:effectExtent l="0" t="0" r="3810" b="0"/>
          <wp:wrapTight wrapText="bothSides">
            <wp:wrapPolygon edited="0">
              <wp:start x="0" y="0"/>
              <wp:lineTo x="0" y="20883"/>
              <wp:lineTo x="21464" y="20883"/>
              <wp:lineTo x="21464" y="0"/>
              <wp:lineTo x="0" y="0"/>
            </wp:wrapPolygon>
          </wp:wrapTight>
          <wp:docPr id="131988505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885053" name="Picture 1" descr="A blue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75" t="21131" r="10682" b="21726"/>
                  <a:stretch/>
                </pic:blipFill>
                <pic:spPr bwMode="auto">
                  <a:xfrm>
                    <a:off x="0" y="0"/>
                    <a:ext cx="2415540" cy="669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899692F" wp14:editId="10651861">
          <wp:extent cx="2143125" cy="756718"/>
          <wp:effectExtent l="0" t="0" r="0" b="5715"/>
          <wp:docPr id="8" name="Picture 8" descr="A pin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nk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56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 xml:space="preserve">                                                                 </w:t>
    </w:r>
  </w:p>
  <w:p w:rsidR="007C1F76" w:rsidP="007C1F76" w:rsidRDefault="007C1F76" w14:paraId="4DC28543" w14:textId="59D9D1C7">
    <w:pPr>
      <w:pStyle w:val="Header"/>
      <w:tabs>
        <w:tab w:val="left" w:pos="8880"/>
      </w:tabs>
      <w:jc w:val="center"/>
      <w:rPr>
        <w:rFonts w:ascii="Bliss" w:hAnsi="Bliss" w:cs="Arial"/>
        <w:b/>
        <w:color w:val="215868" w:themeColor="accent5" w:themeShade="80"/>
        <w:sz w:val="28"/>
        <w:szCs w:val="28"/>
      </w:rPr>
    </w:pPr>
    <w:r w:rsidRPr="007C1F76">
      <w:rPr>
        <w:rFonts w:ascii="Bliss" w:hAnsi="Bliss" w:cs="Arial"/>
        <w:b/>
        <w:color w:val="215868" w:themeColor="accent5" w:themeShade="80"/>
        <w:sz w:val="32"/>
        <w:szCs w:val="32"/>
      </w:rPr>
      <w:t>JOB DESCRIPTION</w:t>
    </w:r>
    <w:r w:rsidR="00C05A34">
      <w:rPr>
        <w:rFonts w:ascii="Bliss" w:hAnsi="Bliss" w:cs="Arial"/>
        <w:b/>
        <w:color w:val="215868" w:themeColor="accent5" w:themeShade="80"/>
        <w:sz w:val="28"/>
        <w:szCs w:val="28"/>
      </w:rPr>
      <w:pict w14:anchorId="419CD909">
        <v:rect id="_x0000_i1025" style="width:510.2pt;height:2pt" o:hr="t" o:hrstd="t" o:hrnoshade="t" o:hralign="center" fillcolor="black [3213]" stroked="f"/>
      </w:pict>
    </w:r>
  </w:p>
  <w:p w:rsidRPr="00101E08" w:rsidR="007C1F76" w:rsidP="007C1F76" w:rsidRDefault="007C1F76" w14:paraId="4C336195" w14:textId="77777777">
    <w:pPr>
      <w:pStyle w:val="Header"/>
      <w:tabs>
        <w:tab w:val="left" w:pos="8880"/>
      </w:tabs>
      <w:jc w:val="center"/>
      <w:rPr>
        <w:rFonts w:ascii="Bliss" w:hAnsi="Bliss" w:cs="Arial"/>
        <w:b/>
        <w:color w:val="215868" w:themeColor="accent5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31D"/>
    <w:multiLevelType w:val="multilevel"/>
    <w:tmpl w:val="4FC2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E091154"/>
    <w:multiLevelType w:val="hybridMultilevel"/>
    <w:tmpl w:val="09182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A4BF1"/>
    <w:multiLevelType w:val="hybridMultilevel"/>
    <w:tmpl w:val="273C99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FF270E3"/>
    <w:multiLevelType w:val="multilevel"/>
    <w:tmpl w:val="E9841C84"/>
    <w:lvl w:ilvl="0">
      <w:start w:val="1"/>
      <w:numFmt w:val="bullet"/>
      <w:pStyle w:val="List1"/>
      <w:lvlText w:val=""/>
      <w:lvlJc w:val="left"/>
      <w:pPr>
        <w:ind w:left="0" w:firstLine="0"/>
      </w:pPr>
      <w:rPr>
        <w:rFonts w:hint="default"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1D748C"/>
    <w:multiLevelType w:val="hybridMultilevel"/>
    <w:tmpl w:val="C94C0F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4C6660C"/>
    <w:multiLevelType w:val="multilevel"/>
    <w:tmpl w:val="7006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6DB60F4"/>
    <w:multiLevelType w:val="hybridMultilevel"/>
    <w:tmpl w:val="110A22E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3D4E53"/>
    <w:multiLevelType w:val="hybridMultilevel"/>
    <w:tmpl w:val="31BA08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48203C"/>
    <w:multiLevelType w:val="hybridMultilevel"/>
    <w:tmpl w:val="48EE66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BA18D4"/>
    <w:multiLevelType w:val="multilevel"/>
    <w:tmpl w:val="48D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EA74FCA"/>
    <w:multiLevelType w:val="hybridMultilevel"/>
    <w:tmpl w:val="8222C5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4D55FC"/>
    <w:multiLevelType w:val="multilevel"/>
    <w:tmpl w:val="EBBC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4A236BA"/>
    <w:multiLevelType w:val="multilevel"/>
    <w:tmpl w:val="813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6CA642C"/>
    <w:multiLevelType w:val="multilevel"/>
    <w:tmpl w:val="6902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79A1C61"/>
    <w:multiLevelType w:val="hybridMultilevel"/>
    <w:tmpl w:val="D6006CF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E8A456A"/>
    <w:multiLevelType w:val="hybridMultilevel"/>
    <w:tmpl w:val="594C2D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AA4382"/>
    <w:multiLevelType w:val="hybridMultilevel"/>
    <w:tmpl w:val="1ED8CEB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57A0386"/>
    <w:multiLevelType w:val="multilevel"/>
    <w:tmpl w:val="B94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91C5C49"/>
    <w:multiLevelType w:val="multilevel"/>
    <w:tmpl w:val="2E5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F6273EC"/>
    <w:multiLevelType w:val="hybridMultilevel"/>
    <w:tmpl w:val="C5D4FB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3B1EAE"/>
    <w:multiLevelType w:val="hybridMultilevel"/>
    <w:tmpl w:val="832EE8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73C4319"/>
    <w:multiLevelType w:val="multilevel"/>
    <w:tmpl w:val="910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8B07B81"/>
    <w:multiLevelType w:val="hybridMultilevel"/>
    <w:tmpl w:val="931058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AA05A17"/>
    <w:multiLevelType w:val="hybridMultilevel"/>
    <w:tmpl w:val="EA1269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0594A32"/>
    <w:multiLevelType w:val="multilevel"/>
    <w:tmpl w:val="480A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267333B"/>
    <w:multiLevelType w:val="hybridMultilevel"/>
    <w:tmpl w:val="2E4A56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F5B0FD9"/>
    <w:multiLevelType w:val="hybridMultilevel"/>
    <w:tmpl w:val="39165E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5309682">
    <w:abstractNumId w:val="3"/>
  </w:num>
  <w:num w:numId="2" w16cid:durableId="191498387">
    <w:abstractNumId w:val="19"/>
  </w:num>
  <w:num w:numId="3" w16cid:durableId="2020303307">
    <w:abstractNumId w:val="25"/>
  </w:num>
  <w:num w:numId="4" w16cid:durableId="97340479">
    <w:abstractNumId w:val="1"/>
  </w:num>
  <w:num w:numId="5" w16cid:durableId="842093079">
    <w:abstractNumId w:val="4"/>
  </w:num>
  <w:num w:numId="6" w16cid:durableId="2107729702">
    <w:abstractNumId w:val="15"/>
  </w:num>
  <w:num w:numId="7" w16cid:durableId="830101034">
    <w:abstractNumId w:val="7"/>
  </w:num>
  <w:num w:numId="8" w16cid:durableId="175770338">
    <w:abstractNumId w:val="26"/>
  </w:num>
  <w:num w:numId="9" w16cid:durableId="2086603927">
    <w:abstractNumId w:val="16"/>
  </w:num>
  <w:num w:numId="10" w16cid:durableId="626618608">
    <w:abstractNumId w:val="14"/>
  </w:num>
  <w:num w:numId="11" w16cid:durableId="127364999">
    <w:abstractNumId w:val="2"/>
  </w:num>
  <w:num w:numId="12" w16cid:durableId="1471093608">
    <w:abstractNumId w:val="8"/>
  </w:num>
  <w:num w:numId="13" w16cid:durableId="365255508">
    <w:abstractNumId w:val="23"/>
  </w:num>
  <w:num w:numId="14" w16cid:durableId="1656837102">
    <w:abstractNumId w:val="10"/>
  </w:num>
  <w:num w:numId="15" w16cid:durableId="183252480">
    <w:abstractNumId w:val="22"/>
  </w:num>
  <w:num w:numId="16" w16cid:durableId="1368943617">
    <w:abstractNumId w:val="20"/>
  </w:num>
  <w:num w:numId="17" w16cid:durableId="921570544">
    <w:abstractNumId w:val="18"/>
  </w:num>
  <w:num w:numId="18" w16cid:durableId="792478857">
    <w:abstractNumId w:val="6"/>
  </w:num>
  <w:num w:numId="19" w16cid:durableId="1039821679">
    <w:abstractNumId w:val="0"/>
  </w:num>
  <w:num w:numId="20" w16cid:durableId="1183128051">
    <w:abstractNumId w:val="24"/>
  </w:num>
  <w:num w:numId="21" w16cid:durableId="2110074735">
    <w:abstractNumId w:val="13"/>
  </w:num>
  <w:num w:numId="22" w16cid:durableId="1005980574">
    <w:abstractNumId w:val="17"/>
  </w:num>
  <w:num w:numId="23" w16cid:durableId="45686681">
    <w:abstractNumId w:val="11"/>
  </w:num>
  <w:num w:numId="24" w16cid:durableId="685791270">
    <w:abstractNumId w:val="9"/>
  </w:num>
  <w:num w:numId="25" w16cid:durableId="1741515321">
    <w:abstractNumId w:val="21"/>
  </w:num>
  <w:num w:numId="26" w16cid:durableId="1376999381">
    <w:abstractNumId w:val="12"/>
  </w:num>
  <w:num w:numId="27" w16cid:durableId="53759299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90"/>
    <w:rsid w:val="0002545D"/>
    <w:rsid w:val="000258F1"/>
    <w:rsid w:val="00035ECA"/>
    <w:rsid w:val="00040124"/>
    <w:rsid w:val="00074A71"/>
    <w:rsid w:val="00084AEB"/>
    <w:rsid w:val="000A089C"/>
    <w:rsid w:val="000C1743"/>
    <w:rsid w:val="0010079F"/>
    <w:rsid w:val="001168A2"/>
    <w:rsid w:val="001249FE"/>
    <w:rsid w:val="00136B7C"/>
    <w:rsid w:val="00143842"/>
    <w:rsid w:val="001637AD"/>
    <w:rsid w:val="00175B64"/>
    <w:rsid w:val="00180239"/>
    <w:rsid w:val="00186468"/>
    <w:rsid w:val="0019227F"/>
    <w:rsid w:val="001B0374"/>
    <w:rsid w:val="001E715C"/>
    <w:rsid w:val="00206341"/>
    <w:rsid w:val="0027148E"/>
    <w:rsid w:val="002963D9"/>
    <w:rsid w:val="002B23BF"/>
    <w:rsid w:val="002B3BF3"/>
    <w:rsid w:val="002C4F34"/>
    <w:rsid w:val="002D6F2E"/>
    <w:rsid w:val="00322712"/>
    <w:rsid w:val="00342A92"/>
    <w:rsid w:val="00344319"/>
    <w:rsid w:val="003877E0"/>
    <w:rsid w:val="00397298"/>
    <w:rsid w:val="003A7B72"/>
    <w:rsid w:val="00403CD7"/>
    <w:rsid w:val="00440090"/>
    <w:rsid w:val="00454042"/>
    <w:rsid w:val="0045742E"/>
    <w:rsid w:val="00464269"/>
    <w:rsid w:val="00491BDF"/>
    <w:rsid w:val="004B32D5"/>
    <w:rsid w:val="004E171A"/>
    <w:rsid w:val="004E59D5"/>
    <w:rsid w:val="004F0546"/>
    <w:rsid w:val="004F5E51"/>
    <w:rsid w:val="00543F79"/>
    <w:rsid w:val="00546D50"/>
    <w:rsid w:val="00553A6D"/>
    <w:rsid w:val="00603053"/>
    <w:rsid w:val="006071E5"/>
    <w:rsid w:val="00630889"/>
    <w:rsid w:val="0063699F"/>
    <w:rsid w:val="006626CC"/>
    <w:rsid w:val="006867D2"/>
    <w:rsid w:val="006B4A78"/>
    <w:rsid w:val="006D70B0"/>
    <w:rsid w:val="006F003A"/>
    <w:rsid w:val="006F513B"/>
    <w:rsid w:val="0072200C"/>
    <w:rsid w:val="0076282D"/>
    <w:rsid w:val="0077687F"/>
    <w:rsid w:val="007A12AD"/>
    <w:rsid w:val="007B15CE"/>
    <w:rsid w:val="007C1F76"/>
    <w:rsid w:val="007C34E4"/>
    <w:rsid w:val="007D6996"/>
    <w:rsid w:val="007F68BA"/>
    <w:rsid w:val="00811E91"/>
    <w:rsid w:val="00822B50"/>
    <w:rsid w:val="00867CEB"/>
    <w:rsid w:val="00875009"/>
    <w:rsid w:val="008B2B36"/>
    <w:rsid w:val="008C053C"/>
    <w:rsid w:val="008C74FC"/>
    <w:rsid w:val="0097568C"/>
    <w:rsid w:val="009C72E2"/>
    <w:rsid w:val="009E0C01"/>
    <w:rsid w:val="00A12FE6"/>
    <w:rsid w:val="00A824D4"/>
    <w:rsid w:val="00A93D4E"/>
    <w:rsid w:val="00AA0366"/>
    <w:rsid w:val="00AE0C85"/>
    <w:rsid w:val="00AF074A"/>
    <w:rsid w:val="00B17FF5"/>
    <w:rsid w:val="00B203FF"/>
    <w:rsid w:val="00B22E74"/>
    <w:rsid w:val="00B5659E"/>
    <w:rsid w:val="00B82BD7"/>
    <w:rsid w:val="00BF3C31"/>
    <w:rsid w:val="00C05A34"/>
    <w:rsid w:val="00C65E88"/>
    <w:rsid w:val="00C833F7"/>
    <w:rsid w:val="00C95BA5"/>
    <w:rsid w:val="00CD0F2E"/>
    <w:rsid w:val="00CD68EA"/>
    <w:rsid w:val="00CF7DE8"/>
    <w:rsid w:val="00D47202"/>
    <w:rsid w:val="00D864BE"/>
    <w:rsid w:val="00DD1656"/>
    <w:rsid w:val="00E37FE3"/>
    <w:rsid w:val="00E76FF0"/>
    <w:rsid w:val="00E831EA"/>
    <w:rsid w:val="00EF62EB"/>
    <w:rsid w:val="00F00AD2"/>
    <w:rsid w:val="00F07360"/>
    <w:rsid w:val="00F62879"/>
    <w:rsid w:val="00FA60C7"/>
    <w:rsid w:val="00FC4EFF"/>
    <w:rsid w:val="00FD09AE"/>
    <w:rsid w:val="0D5C5F6F"/>
    <w:rsid w:val="194C5360"/>
    <w:rsid w:val="1D07802F"/>
    <w:rsid w:val="20B21181"/>
    <w:rsid w:val="306DF6D0"/>
    <w:rsid w:val="32176F30"/>
    <w:rsid w:val="51034930"/>
    <w:rsid w:val="583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5E922"/>
  <w15:docId w15:val="{9641A383-F562-44DB-BDBF-D6E6A8F192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009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1" w:customStyle="1">
    <w:name w:val="Body 1"/>
    <w:rsid w:val="00440090"/>
    <w:pPr>
      <w:spacing w:after="0" w:line="240" w:lineRule="auto"/>
      <w:outlineLvl w:val="0"/>
    </w:pPr>
    <w:rPr>
      <w:rFonts w:ascii="Times New Roman" w:hAnsi="Times New Roman" w:eastAsia="Arial Unicode MS" w:cs="Times New Roman"/>
      <w:color w:val="000000"/>
      <w:sz w:val="24"/>
      <w:szCs w:val="20"/>
      <w:u w:color="000000"/>
      <w:lang w:eastAsia="en-GB"/>
    </w:rPr>
  </w:style>
  <w:style w:type="paragraph" w:styleId="Heading11" w:customStyle="1">
    <w:name w:val="Heading 11"/>
    <w:next w:val="Body1"/>
    <w:qFormat/>
    <w:rsid w:val="00440090"/>
    <w:pPr>
      <w:keepNext/>
      <w:tabs>
        <w:tab w:val="left" w:pos="2880"/>
      </w:tabs>
      <w:spacing w:after="0" w:line="240" w:lineRule="auto"/>
      <w:outlineLvl w:val="0"/>
    </w:pPr>
    <w:rPr>
      <w:rFonts w:ascii="Times New Roman" w:hAnsi="Times New Roman" w:eastAsia="Arial Unicode MS" w:cs="Times New Roman"/>
      <w:b/>
      <w:color w:val="000000"/>
      <w:sz w:val="20"/>
      <w:szCs w:val="20"/>
      <w:u w:color="000000"/>
      <w:lang w:eastAsia="en-GB"/>
    </w:rPr>
  </w:style>
  <w:style w:type="paragraph" w:styleId="List1" w:customStyle="1">
    <w:name w:val="List 1"/>
    <w:basedOn w:val="Normal"/>
    <w:semiHidden/>
    <w:rsid w:val="00440090"/>
    <w:pPr>
      <w:numPr>
        <w:numId w:val="1"/>
      </w:numPr>
    </w:pPr>
    <w:rPr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nhideWhenUsed/>
    <w:rsid w:val="0044009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44009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32D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32D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71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7E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77E0"/>
    <w:rPr>
      <w:rFonts w:ascii="Segoe UI" w:hAnsi="Segoe UI" w:eastAsia="Times New Roman" w:cs="Segoe UI"/>
      <w:sz w:val="18"/>
      <w:szCs w:val="18"/>
      <w:lang w:val="en-US"/>
    </w:rPr>
  </w:style>
  <w:style w:type="paragraph" w:styleId="paragraph" w:customStyle="1">
    <w:name w:val="paragraph"/>
    <w:basedOn w:val="Normal"/>
    <w:rsid w:val="00FC4EFF"/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22B50"/>
    <w:pPr>
      <w:spacing w:before="100" w:beforeAutospacing="1" w:after="100" w:afterAutospacing="1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00C833F7"/>
  </w:style>
  <w:style w:type="character" w:styleId="eop" w:customStyle="1">
    <w:name w:val="eop"/>
    <w:basedOn w:val="DefaultParagraphFont"/>
    <w:rsid w:val="00C833F7"/>
  </w:style>
  <w:style w:type="character" w:styleId="scxw11692403" w:customStyle="1">
    <w:name w:val="scxw11692403"/>
    <w:basedOn w:val="DefaultParagraphFont"/>
    <w:rsid w:val="00C8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Helen Gowans;Paul Botterill</dc:creator>
  <lastModifiedBy>Jasmine Watterson</lastModifiedBy>
  <revision>3</revision>
  <dcterms:created xsi:type="dcterms:W3CDTF">2023-10-30T11:08:00.0000000Z</dcterms:created>
  <dcterms:modified xsi:type="dcterms:W3CDTF">2023-10-30T11:44:22.6154140Z</dcterms:modified>
</coreProperties>
</file>